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5EAE" w14:textId="77777777" w:rsidR="006F2BD1" w:rsidRDefault="00755E97" w:rsidP="006F2BD1">
      <w:pPr>
        <w:spacing w:after="0"/>
        <w:jc w:val="center"/>
        <w:rPr>
          <w:rFonts w:cs="Arial"/>
          <w:b/>
          <w:caps/>
          <w:sz w:val="24"/>
          <w:szCs w:val="24"/>
          <w:u w:val="single"/>
        </w:rPr>
      </w:pPr>
      <w:bookmarkStart w:id="0" w:name="_GoBack"/>
      <w:bookmarkEnd w:id="0"/>
      <w:r w:rsidRPr="0013435A">
        <w:rPr>
          <w:rFonts w:cs="Arial"/>
          <w:b/>
          <w:caps/>
          <w:sz w:val="24"/>
          <w:szCs w:val="24"/>
          <w:u w:val="single"/>
        </w:rPr>
        <w:t xml:space="preserve">εσοδα από συναλλαγεσ χωρισ υποχρεωση ανταποδοσησ </w:t>
      </w:r>
    </w:p>
    <w:p w14:paraId="4C183A03" w14:textId="77777777" w:rsidR="00225E99" w:rsidRPr="0013435A" w:rsidRDefault="00755E97" w:rsidP="006F2BD1">
      <w:pPr>
        <w:spacing w:after="0"/>
        <w:jc w:val="center"/>
        <w:rPr>
          <w:rFonts w:cs="Arial"/>
          <w:b/>
          <w:caps/>
          <w:sz w:val="24"/>
          <w:szCs w:val="24"/>
          <w:u w:val="single"/>
        </w:rPr>
      </w:pPr>
      <w:r w:rsidRPr="0013435A">
        <w:rPr>
          <w:rFonts w:cs="Arial"/>
          <w:b/>
          <w:caps/>
          <w:sz w:val="24"/>
          <w:szCs w:val="24"/>
          <w:u w:val="single"/>
        </w:rPr>
        <w:t>(φοροι και μεταβιβασεις )</w:t>
      </w:r>
    </w:p>
    <w:p w14:paraId="58766825" w14:textId="77777777" w:rsidR="00872B21" w:rsidRPr="0013435A" w:rsidRDefault="00872B21" w:rsidP="00872B21">
      <w:pPr>
        <w:jc w:val="center"/>
        <w:rPr>
          <w:rFonts w:cs="Arial"/>
          <w:caps/>
          <w:sz w:val="24"/>
          <w:szCs w:val="24"/>
        </w:rPr>
      </w:pPr>
      <w:r w:rsidRPr="0013435A">
        <w:rPr>
          <w:rFonts w:cs="Arial"/>
          <w:caps/>
          <w:sz w:val="24"/>
          <w:szCs w:val="24"/>
        </w:rPr>
        <w:t>ΓΙΑ ΣΚΟΠΟΥΣ ΕΝΗΜΕΡΩΣΗΣ ΤΟΥ ΓΕΝΙΚΟΥ ΛΟΓΙΣΤΗΡΙΟΥ της ΔΗΜΟΚΡΑΤΙΑΣ</w:t>
      </w:r>
      <w:r w:rsidR="00432BEE" w:rsidRPr="0013435A">
        <w:rPr>
          <w:rFonts w:cs="Arial"/>
          <w:caps/>
          <w:sz w:val="24"/>
          <w:szCs w:val="24"/>
        </w:rPr>
        <w:t>,</w:t>
      </w:r>
      <w:r w:rsidRPr="0013435A">
        <w:rPr>
          <w:rFonts w:cs="Arial"/>
          <w:caps/>
          <w:sz w:val="24"/>
          <w:szCs w:val="24"/>
        </w:rPr>
        <w:t xml:space="preserve"> ΣΤΟ ΠΛΑΙΣΙΟ ΥΛΟΠΟΙΗΣΗ</w:t>
      </w:r>
      <w:r w:rsidR="00E67DC1" w:rsidRPr="0013435A">
        <w:rPr>
          <w:rFonts w:cs="Arial"/>
          <w:caps/>
          <w:sz w:val="24"/>
          <w:szCs w:val="24"/>
        </w:rPr>
        <w:t>Σ</w:t>
      </w:r>
      <w:r w:rsidRPr="0013435A">
        <w:rPr>
          <w:rFonts w:cs="Arial"/>
          <w:caps/>
          <w:sz w:val="24"/>
          <w:szCs w:val="24"/>
        </w:rPr>
        <w:t xml:space="preserve"> ΤΟΥ ΕΡΓΟΥ ΓΙΑ ΤΗ ΜΕΤΑΒΑΣΗ </w:t>
      </w:r>
      <w:r w:rsidR="00432BEE" w:rsidRPr="0013435A">
        <w:rPr>
          <w:rFonts w:cs="Arial"/>
          <w:caps/>
          <w:sz w:val="24"/>
          <w:szCs w:val="24"/>
        </w:rPr>
        <w:t xml:space="preserve">ΤΟΥ ΔΗΜΟΣΙΟΥ ΤΟΜΕΑ </w:t>
      </w:r>
      <w:r w:rsidRPr="0013435A">
        <w:rPr>
          <w:rFonts w:cs="Arial"/>
          <w:caps/>
          <w:sz w:val="24"/>
          <w:szCs w:val="24"/>
        </w:rPr>
        <w:t xml:space="preserve">ΣΤΗ ΛΟΓΙΣΤΙΚΗ </w:t>
      </w:r>
      <w:r w:rsidR="00E67DC1" w:rsidRPr="0013435A">
        <w:rPr>
          <w:rFonts w:cs="Arial"/>
          <w:caps/>
          <w:sz w:val="24"/>
          <w:szCs w:val="24"/>
        </w:rPr>
        <w:t>ΒΑΣΗ ΤΩΝ ΔΕΔΟΥΛΕΥΜΕΝΩΝ ΕΣΟΔΩΝ ΚΑΙ ΕΞΟΔΩΝ</w:t>
      </w:r>
    </w:p>
    <w:p w14:paraId="5186323A" w14:textId="77777777" w:rsidR="00E67DC1" w:rsidRPr="0013435A" w:rsidRDefault="00E67DC1" w:rsidP="00E67DC1">
      <w:pPr>
        <w:jc w:val="both"/>
        <w:rPr>
          <w:rFonts w:cs="Arial"/>
          <w:b/>
          <w:sz w:val="24"/>
          <w:szCs w:val="24"/>
          <w:u w:val="single"/>
        </w:rPr>
      </w:pPr>
      <w:r w:rsidRPr="0013435A">
        <w:rPr>
          <w:rFonts w:cs="Arial"/>
          <w:b/>
          <w:sz w:val="24"/>
          <w:szCs w:val="24"/>
          <w:u w:val="single"/>
        </w:rPr>
        <w:t>Εισαγωγή</w:t>
      </w:r>
    </w:p>
    <w:p w14:paraId="2441AC4B" w14:textId="77777777" w:rsidR="00E67DC1" w:rsidRPr="0013435A" w:rsidRDefault="00E67DC1" w:rsidP="00E67DC1">
      <w:pPr>
        <w:spacing w:after="0" w:line="240" w:lineRule="auto"/>
        <w:ind w:right="-613"/>
        <w:jc w:val="both"/>
        <w:rPr>
          <w:rFonts w:eastAsia="Georgia" w:cs="Arial"/>
          <w:b/>
          <w:bCs/>
          <w:iCs/>
          <w:sz w:val="24"/>
          <w:szCs w:val="24"/>
        </w:rPr>
      </w:pPr>
      <w:r w:rsidRPr="0013435A">
        <w:rPr>
          <w:rFonts w:eastAsia="Georgia" w:cs="Arial"/>
          <w:b/>
          <w:bCs/>
          <w:iCs/>
          <w:sz w:val="24"/>
          <w:szCs w:val="24"/>
        </w:rPr>
        <w:t>(α) Το Έργο</w:t>
      </w:r>
    </w:p>
    <w:p w14:paraId="067B8F31" w14:textId="77777777" w:rsidR="00E67DC1" w:rsidRPr="0013435A" w:rsidRDefault="00E67DC1" w:rsidP="00E67DC1">
      <w:pPr>
        <w:spacing w:after="0" w:line="240" w:lineRule="auto"/>
        <w:ind w:right="-613"/>
        <w:jc w:val="both"/>
        <w:rPr>
          <w:rFonts w:eastAsia="Georgia" w:cs="Arial"/>
          <w:bCs/>
          <w:iCs/>
          <w:sz w:val="24"/>
          <w:szCs w:val="24"/>
        </w:rPr>
      </w:pPr>
    </w:p>
    <w:p w14:paraId="4D310B63" w14:textId="77777777" w:rsidR="00E67DC1" w:rsidRPr="0013435A" w:rsidRDefault="00E67DC1" w:rsidP="00E67DC1">
      <w:pPr>
        <w:spacing w:after="0" w:line="240" w:lineRule="auto"/>
        <w:ind w:right="-613"/>
        <w:jc w:val="both"/>
        <w:rPr>
          <w:rFonts w:eastAsia="Georgia" w:cs="Arial"/>
          <w:bCs/>
          <w:iCs/>
          <w:sz w:val="24"/>
          <w:szCs w:val="24"/>
        </w:rPr>
      </w:pPr>
      <w:r w:rsidRPr="0013435A">
        <w:rPr>
          <w:rFonts w:eastAsia="Georgia" w:cs="Arial"/>
          <w:bCs/>
          <w:iCs/>
          <w:sz w:val="24"/>
          <w:szCs w:val="24"/>
        </w:rPr>
        <w:t>Το Γενικό Λογιστήριο της Δημοκρατίας έχει την ευθύνη, μεταξύ άλλων, της εκτέλεσης όλων των λογιστικών εργασιών της κεντρικής κυβέρνησης της Κυπριακής Δημοκρατίας, περιλαμβανομένης και της κατάρτισης των ετήσιων οικονομικών καταστάσεων.</w:t>
      </w:r>
    </w:p>
    <w:p w14:paraId="6D8EC4D5" w14:textId="77777777" w:rsidR="00E67DC1" w:rsidRPr="0013435A" w:rsidRDefault="00E67DC1" w:rsidP="00E67DC1">
      <w:pPr>
        <w:spacing w:after="0" w:line="240" w:lineRule="auto"/>
        <w:ind w:right="-613"/>
        <w:jc w:val="both"/>
        <w:rPr>
          <w:rFonts w:eastAsia="Georgia" w:cs="Arial"/>
          <w:bCs/>
          <w:iCs/>
          <w:sz w:val="24"/>
          <w:szCs w:val="24"/>
        </w:rPr>
      </w:pPr>
    </w:p>
    <w:p w14:paraId="1922007D" w14:textId="77777777" w:rsidR="00E67DC1" w:rsidRPr="0013435A" w:rsidRDefault="00E67DC1" w:rsidP="00E67DC1">
      <w:pPr>
        <w:spacing w:after="0" w:line="240" w:lineRule="auto"/>
        <w:ind w:right="-613"/>
        <w:jc w:val="both"/>
        <w:rPr>
          <w:rFonts w:eastAsia="Georgia" w:cs="Arial"/>
          <w:bCs/>
          <w:iCs/>
          <w:sz w:val="24"/>
          <w:szCs w:val="24"/>
        </w:rPr>
      </w:pPr>
      <w:r w:rsidRPr="0013435A">
        <w:rPr>
          <w:rFonts w:eastAsia="Georgia" w:cs="Arial"/>
          <w:bCs/>
          <w:iCs/>
          <w:sz w:val="24"/>
          <w:szCs w:val="24"/>
        </w:rPr>
        <w:t>Η κεντρική κυβέρνηση της Κυπριακής Δημοκρατίας σήμερα χρησιμοποιεί λογιστικές μεθόδους στη βάση των πραγματικών πληρωμών και εισπράξεων</w:t>
      </w:r>
      <w:r w:rsidR="0006073A" w:rsidRPr="0013435A">
        <w:rPr>
          <w:rFonts w:eastAsia="Georgia" w:cs="Arial"/>
          <w:bCs/>
          <w:iCs/>
          <w:sz w:val="24"/>
          <w:szCs w:val="24"/>
        </w:rPr>
        <w:t>,</w:t>
      </w:r>
      <w:r w:rsidRPr="0013435A">
        <w:rPr>
          <w:rFonts w:eastAsia="Georgia" w:cs="Arial"/>
          <w:bCs/>
          <w:iCs/>
          <w:sz w:val="24"/>
          <w:szCs w:val="24"/>
        </w:rPr>
        <w:t xml:space="preserve"> με ορισμένες εξαιρέσεις, όπως για παράδειγμα την παραγωγή πληροφοριών σε σχέση με συγκεκριμένες οικονομικές υποχρεώσεις (ομόλογα, η παροχή πληροφοριών σχετικά με εγγυήσεις που εκδίδονται από την Κυπριακή Δημοκρατία κλπ).</w:t>
      </w:r>
    </w:p>
    <w:p w14:paraId="48797E79" w14:textId="77777777" w:rsidR="00E67DC1" w:rsidRPr="0013435A" w:rsidRDefault="00E67DC1" w:rsidP="00E67DC1">
      <w:pPr>
        <w:spacing w:after="0" w:line="240" w:lineRule="auto"/>
        <w:ind w:right="-613"/>
        <w:jc w:val="both"/>
        <w:rPr>
          <w:rFonts w:eastAsia="Georgia" w:cs="Arial"/>
          <w:bCs/>
          <w:iCs/>
          <w:sz w:val="24"/>
          <w:szCs w:val="24"/>
        </w:rPr>
      </w:pPr>
    </w:p>
    <w:p w14:paraId="77F5B13C" w14:textId="77777777" w:rsidR="00E67DC1" w:rsidRPr="0013435A" w:rsidRDefault="00E67DC1" w:rsidP="00E67DC1">
      <w:pPr>
        <w:spacing w:line="240" w:lineRule="auto"/>
        <w:ind w:right="-613"/>
        <w:jc w:val="both"/>
        <w:rPr>
          <w:rFonts w:eastAsia="Georgia" w:cs="Arial"/>
          <w:bCs/>
          <w:iCs/>
          <w:sz w:val="24"/>
          <w:szCs w:val="24"/>
        </w:rPr>
      </w:pPr>
      <w:r w:rsidRPr="0013435A">
        <w:rPr>
          <w:rFonts w:eastAsia="Georgia" w:cs="Arial"/>
          <w:bCs/>
          <w:iCs/>
          <w:sz w:val="24"/>
          <w:szCs w:val="24"/>
        </w:rPr>
        <w:t>Με Απόφαση του Υπουργικού Συμβουλίου αρ. 74.643 και ημερομηνία 5 Φεβρουαρίου 2013, εγκρίθηκε η εισήγηση του Γενικού Λογιστηρίου της Δημοκρατίας για μετάβαση στη λογιστική βάση των δεδουλευμένων εσόδων και εξόδων, και εξουσιοδότησε τη Γενική Λογίστρια της Δημοκρατίας να προβεί</w:t>
      </w:r>
      <w:r w:rsidR="0006073A" w:rsidRPr="0013435A">
        <w:rPr>
          <w:rFonts w:eastAsia="Georgia" w:cs="Arial"/>
          <w:bCs/>
          <w:iCs/>
          <w:sz w:val="24"/>
          <w:szCs w:val="24"/>
        </w:rPr>
        <w:t>,</w:t>
      </w:r>
      <w:r w:rsidRPr="0013435A">
        <w:rPr>
          <w:rFonts w:eastAsia="Georgia" w:cs="Arial"/>
          <w:bCs/>
          <w:iCs/>
          <w:sz w:val="24"/>
          <w:szCs w:val="24"/>
        </w:rPr>
        <w:t xml:space="preserve"> σε συνεργασία με όλα τα Υπουργεία, Τμήματα και Ανεξάρτητες Υπηρεσίες, στις απαραίτητες ενέργειες, για να καταστεί δυνατή η εφαρμογή της νέας λογιστικής βάσης.</w:t>
      </w:r>
    </w:p>
    <w:p w14:paraId="279D3D5D" w14:textId="77777777" w:rsidR="00E67DC1" w:rsidRPr="0013435A" w:rsidRDefault="00E67DC1" w:rsidP="00E67DC1">
      <w:pPr>
        <w:spacing w:line="240" w:lineRule="auto"/>
        <w:ind w:right="-613"/>
        <w:jc w:val="both"/>
        <w:rPr>
          <w:rFonts w:eastAsia="Georgia" w:cs="Arial"/>
          <w:bCs/>
          <w:iCs/>
          <w:sz w:val="24"/>
          <w:szCs w:val="24"/>
        </w:rPr>
      </w:pPr>
      <w:r w:rsidRPr="0013435A">
        <w:rPr>
          <w:rFonts w:eastAsia="Georgia" w:cs="Arial"/>
          <w:bCs/>
          <w:iCs/>
          <w:sz w:val="24"/>
          <w:szCs w:val="24"/>
        </w:rPr>
        <w:t>Επιπρόσθετα, σύμφωνα με το άρθρο 79 του περί της Δημοσιονομικής Ευθύνης και του Δημοσιονομικού Πλαισίου Νόμου του 2014 (Ν.20(Ι)/2014), προβλέπεται ότι «…ο Γενικός Λογιστής ετοιμάζει, ετήσια, στη βάση Διεθνών Λογιστικών Προτύπων, που ο ίδιος ήθελε αποφασίσει:</w:t>
      </w:r>
    </w:p>
    <w:p w14:paraId="5647E848" w14:textId="77777777" w:rsidR="00E67DC1" w:rsidRPr="0013435A" w:rsidRDefault="00E67DC1" w:rsidP="00E67DC1">
      <w:pPr>
        <w:spacing w:line="240" w:lineRule="auto"/>
        <w:ind w:left="720" w:right="-613"/>
        <w:jc w:val="both"/>
        <w:rPr>
          <w:rFonts w:eastAsia="Georgia" w:cs="Arial"/>
          <w:bCs/>
          <w:iCs/>
          <w:sz w:val="24"/>
          <w:szCs w:val="24"/>
        </w:rPr>
      </w:pPr>
      <w:r w:rsidRPr="0013435A">
        <w:rPr>
          <w:rFonts w:eastAsia="Georgia" w:cs="Arial"/>
          <w:bCs/>
          <w:iCs/>
          <w:sz w:val="24"/>
          <w:szCs w:val="24"/>
        </w:rPr>
        <w:t>(α) τις οικονομικές καταστάσεις που περιλαμβάνουν όλους τους οικονομικούς φορείς· και</w:t>
      </w:r>
    </w:p>
    <w:p w14:paraId="1FA707A5" w14:textId="77777777" w:rsidR="00E67DC1" w:rsidRPr="0013435A" w:rsidRDefault="00E67DC1" w:rsidP="00E67DC1">
      <w:pPr>
        <w:spacing w:line="240" w:lineRule="auto"/>
        <w:ind w:left="720" w:right="-613"/>
        <w:jc w:val="both"/>
        <w:rPr>
          <w:rFonts w:eastAsia="Georgia" w:cs="Arial"/>
          <w:bCs/>
          <w:iCs/>
          <w:sz w:val="24"/>
          <w:szCs w:val="24"/>
        </w:rPr>
      </w:pPr>
      <w:r w:rsidRPr="0013435A">
        <w:rPr>
          <w:rFonts w:eastAsia="Georgia" w:cs="Arial"/>
          <w:bCs/>
          <w:iCs/>
          <w:sz w:val="24"/>
          <w:szCs w:val="24"/>
        </w:rPr>
        <w:t>(β) τις ενοποιημένες οικονομικές καταστάσεις της Γενικής Κυβέρνησης».</w:t>
      </w:r>
    </w:p>
    <w:p w14:paraId="65DD1796" w14:textId="77777777" w:rsidR="00CB6EF6" w:rsidRPr="0013435A" w:rsidRDefault="00E67DC1" w:rsidP="00516E9C">
      <w:pPr>
        <w:spacing w:line="240" w:lineRule="auto"/>
        <w:ind w:right="-613"/>
        <w:jc w:val="both"/>
        <w:rPr>
          <w:rFonts w:eastAsia="Georgia" w:cs="Arial"/>
          <w:bCs/>
          <w:iCs/>
          <w:sz w:val="24"/>
          <w:szCs w:val="24"/>
        </w:rPr>
      </w:pPr>
      <w:r w:rsidRPr="0013435A">
        <w:rPr>
          <w:rFonts w:eastAsia="Georgia" w:cs="Arial"/>
          <w:bCs/>
          <w:iCs/>
          <w:sz w:val="24"/>
          <w:szCs w:val="24"/>
        </w:rPr>
        <w:t xml:space="preserve">Με βάση τα πιο πάνω, έχει ληφθεί απόφαση για μετάβαση του δημοσίου τομέα στη λογιστική βάση των δεδουλευμένων εσόδων και εξόδων (το «Έργο») έχοντας τα Διεθνή Λογιστικά Πρότυπα Δημοσίου Τομέα (ή στα αγγλικά International Public Sector Accounting Standards - IPSAS) ως σημείο αναφοράς, λαμβάνοντας ωστόσο υπόψη την πιθανή εξέλιξη των Ευρωπαϊκών Λογιστικών Προτύπων Δημοσίου Τομέα (ή στα αγγλικά European Public Sector Accounting Standards - EPSAS). </w:t>
      </w:r>
    </w:p>
    <w:p w14:paraId="6DDEBCBE" w14:textId="77777777" w:rsidR="00966D25" w:rsidRPr="0013435A" w:rsidRDefault="00966D25" w:rsidP="00516E9C">
      <w:pPr>
        <w:spacing w:line="240" w:lineRule="auto"/>
        <w:ind w:right="-613"/>
        <w:jc w:val="both"/>
        <w:rPr>
          <w:rFonts w:eastAsia="Georgia" w:cs="Arial"/>
          <w:bCs/>
          <w:iCs/>
          <w:sz w:val="24"/>
          <w:szCs w:val="24"/>
        </w:rPr>
      </w:pPr>
      <w:r w:rsidRPr="0013435A">
        <w:rPr>
          <w:rFonts w:eastAsia="Georgia" w:cs="Arial"/>
          <w:bCs/>
          <w:iCs/>
          <w:sz w:val="24"/>
          <w:szCs w:val="24"/>
        </w:rPr>
        <w:t xml:space="preserve">Συναφώς αναφέρεται ότι σε επίπεδο Ευρωπαϊκής Ένωσης, υπάρχει σε εξέλιξη πρωτοβουλία της </w:t>
      </w:r>
      <w:r w:rsidRPr="0013435A">
        <w:rPr>
          <w:rFonts w:eastAsia="Georgia" w:cs="Arial"/>
          <w:bCs/>
          <w:iCs/>
          <w:sz w:val="24"/>
          <w:szCs w:val="24"/>
          <w:lang w:val="en-US"/>
        </w:rPr>
        <w:t>Eurostat</w:t>
      </w:r>
      <w:r w:rsidRPr="0013435A">
        <w:rPr>
          <w:rFonts w:eastAsia="Georgia" w:cs="Arial"/>
          <w:bCs/>
          <w:iCs/>
          <w:sz w:val="24"/>
          <w:szCs w:val="24"/>
        </w:rPr>
        <w:t xml:space="preserve"> </w:t>
      </w:r>
      <w:r w:rsidR="002033E2" w:rsidRPr="0013435A">
        <w:rPr>
          <w:rFonts w:eastAsia="Georgia" w:cs="Arial"/>
          <w:bCs/>
          <w:iCs/>
          <w:sz w:val="24"/>
          <w:szCs w:val="24"/>
        </w:rPr>
        <w:t xml:space="preserve">για εφαρμογή της λογιστικής βάση των δεδουλευμένων σε όλα τα κράτη μέλη της Ε.Ε. Ανεξάρτητα από την προοπτική αυτή, πολλές χώρες μέλη έχουν προχωρήσει στην εφαρμογή της λογιστικής αυτής βάσης, </w:t>
      </w:r>
      <w:r w:rsidR="00573E44" w:rsidRPr="0013435A">
        <w:rPr>
          <w:rFonts w:eastAsia="Georgia" w:cs="Arial"/>
          <w:bCs/>
          <w:iCs/>
          <w:sz w:val="24"/>
          <w:szCs w:val="24"/>
        </w:rPr>
        <w:t xml:space="preserve">με την </w:t>
      </w:r>
      <w:r w:rsidR="002033E2" w:rsidRPr="0013435A">
        <w:rPr>
          <w:rFonts w:eastAsia="Georgia" w:cs="Arial"/>
          <w:bCs/>
          <w:iCs/>
          <w:sz w:val="24"/>
          <w:szCs w:val="24"/>
        </w:rPr>
        <w:t>Κύπρο</w:t>
      </w:r>
      <w:r w:rsidR="00573E44" w:rsidRPr="0013435A">
        <w:rPr>
          <w:rFonts w:eastAsia="Georgia" w:cs="Arial"/>
          <w:bCs/>
          <w:iCs/>
          <w:sz w:val="24"/>
          <w:szCs w:val="24"/>
        </w:rPr>
        <w:t xml:space="preserve"> να </w:t>
      </w:r>
      <w:r w:rsidR="002033E2" w:rsidRPr="0013435A">
        <w:rPr>
          <w:rFonts w:eastAsia="Georgia" w:cs="Arial"/>
          <w:bCs/>
          <w:iCs/>
          <w:sz w:val="24"/>
          <w:szCs w:val="24"/>
        </w:rPr>
        <w:t xml:space="preserve">βρίσκεται στην προτελευταία θέση της κατάταξης σε ότι αφορά την εγγύτητα </w:t>
      </w:r>
      <w:r w:rsidR="00573E44" w:rsidRPr="0013435A">
        <w:rPr>
          <w:rFonts w:eastAsia="Georgia" w:cs="Arial"/>
          <w:bCs/>
          <w:iCs/>
          <w:sz w:val="24"/>
          <w:szCs w:val="24"/>
        </w:rPr>
        <w:t>σ</w:t>
      </w:r>
      <w:r w:rsidR="002033E2" w:rsidRPr="0013435A">
        <w:rPr>
          <w:rFonts w:eastAsia="Georgia" w:cs="Arial"/>
          <w:bCs/>
          <w:iCs/>
          <w:sz w:val="24"/>
          <w:szCs w:val="24"/>
        </w:rPr>
        <w:t>τη</w:t>
      </w:r>
      <w:r w:rsidR="00573E44" w:rsidRPr="0013435A">
        <w:rPr>
          <w:rFonts w:eastAsia="Georgia" w:cs="Arial"/>
          <w:bCs/>
          <w:iCs/>
          <w:sz w:val="24"/>
          <w:szCs w:val="24"/>
        </w:rPr>
        <w:t>ν</w:t>
      </w:r>
      <w:r w:rsidR="002033E2" w:rsidRPr="0013435A">
        <w:rPr>
          <w:rFonts w:eastAsia="Georgia" w:cs="Arial"/>
          <w:bCs/>
          <w:iCs/>
          <w:sz w:val="24"/>
          <w:szCs w:val="24"/>
        </w:rPr>
        <w:t xml:space="preserve"> εφαρμογή των Διεθνών Λογιστικών Προτύπων, το οποίο δεικνύει την αναγκαιότητα </w:t>
      </w:r>
      <w:r w:rsidR="00573E44" w:rsidRPr="0013435A">
        <w:rPr>
          <w:rFonts w:eastAsia="Georgia" w:cs="Arial"/>
          <w:bCs/>
          <w:iCs/>
          <w:sz w:val="24"/>
          <w:szCs w:val="24"/>
        </w:rPr>
        <w:t xml:space="preserve">υλοποίησης </w:t>
      </w:r>
      <w:r w:rsidR="002033E2" w:rsidRPr="0013435A">
        <w:rPr>
          <w:rFonts w:eastAsia="Georgia" w:cs="Arial"/>
          <w:bCs/>
          <w:iCs/>
          <w:sz w:val="24"/>
          <w:szCs w:val="24"/>
        </w:rPr>
        <w:t>το</w:t>
      </w:r>
      <w:r w:rsidR="00573E44" w:rsidRPr="0013435A">
        <w:rPr>
          <w:rFonts w:eastAsia="Georgia" w:cs="Arial"/>
          <w:bCs/>
          <w:iCs/>
          <w:sz w:val="24"/>
          <w:szCs w:val="24"/>
        </w:rPr>
        <w:t>υ</w:t>
      </w:r>
      <w:r w:rsidR="002033E2" w:rsidRPr="0013435A">
        <w:rPr>
          <w:rFonts w:eastAsia="Georgia" w:cs="Arial"/>
          <w:bCs/>
          <w:iCs/>
          <w:sz w:val="24"/>
          <w:szCs w:val="24"/>
        </w:rPr>
        <w:t xml:space="preserve"> Έργο</w:t>
      </w:r>
      <w:r w:rsidR="00573E44" w:rsidRPr="0013435A">
        <w:rPr>
          <w:rFonts w:eastAsia="Georgia" w:cs="Arial"/>
          <w:bCs/>
          <w:iCs/>
          <w:sz w:val="24"/>
          <w:szCs w:val="24"/>
        </w:rPr>
        <w:t>υ</w:t>
      </w:r>
      <w:r w:rsidR="002033E2" w:rsidRPr="0013435A">
        <w:rPr>
          <w:rFonts w:eastAsia="Georgia" w:cs="Arial"/>
          <w:bCs/>
          <w:iCs/>
          <w:sz w:val="24"/>
          <w:szCs w:val="24"/>
        </w:rPr>
        <w:t xml:space="preserve">. </w:t>
      </w:r>
    </w:p>
    <w:p w14:paraId="14FBAA68" w14:textId="77777777" w:rsidR="00CB6EF6" w:rsidRPr="0013435A" w:rsidRDefault="00CB6EF6" w:rsidP="00516E9C">
      <w:pPr>
        <w:spacing w:line="240" w:lineRule="auto"/>
        <w:ind w:right="-613"/>
        <w:jc w:val="both"/>
        <w:rPr>
          <w:rFonts w:cs="Arial"/>
          <w:b/>
          <w:sz w:val="24"/>
          <w:szCs w:val="24"/>
        </w:rPr>
      </w:pPr>
    </w:p>
    <w:p w14:paraId="15C5021E" w14:textId="77777777" w:rsidR="00516E9C" w:rsidRPr="0013435A" w:rsidRDefault="00E67DC1" w:rsidP="00516E9C">
      <w:pPr>
        <w:spacing w:line="240" w:lineRule="auto"/>
        <w:ind w:right="-613"/>
        <w:jc w:val="both"/>
        <w:rPr>
          <w:rFonts w:cs="Arial"/>
          <w:b/>
          <w:sz w:val="24"/>
          <w:szCs w:val="24"/>
        </w:rPr>
      </w:pPr>
      <w:r w:rsidRPr="0013435A">
        <w:rPr>
          <w:rFonts w:cs="Arial"/>
          <w:b/>
          <w:sz w:val="24"/>
          <w:szCs w:val="24"/>
        </w:rPr>
        <w:t xml:space="preserve">(β) </w:t>
      </w:r>
      <w:r w:rsidR="00755E97" w:rsidRPr="0013435A">
        <w:rPr>
          <w:rFonts w:cs="Arial"/>
          <w:b/>
          <w:sz w:val="24"/>
          <w:szCs w:val="24"/>
        </w:rPr>
        <w:t xml:space="preserve">Έσοδα </w:t>
      </w:r>
      <w:r w:rsidR="00437E12">
        <w:rPr>
          <w:rFonts w:cs="Arial"/>
          <w:b/>
          <w:sz w:val="24"/>
          <w:szCs w:val="24"/>
        </w:rPr>
        <w:t xml:space="preserve">από συναλλαγές </w:t>
      </w:r>
      <w:r w:rsidR="00755E97" w:rsidRPr="0013435A">
        <w:rPr>
          <w:rFonts w:cs="Arial"/>
          <w:b/>
          <w:sz w:val="24"/>
          <w:szCs w:val="24"/>
        </w:rPr>
        <w:t>χωρίς υποχρέωση ανταπόδοσης</w:t>
      </w:r>
    </w:p>
    <w:p w14:paraId="41EF046D" w14:textId="77777777" w:rsidR="00516E9C" w:rsidRPr="0013435A" w:rsidRDefault="00140F9A" w:rsidP="00516E9C">
      <w:pPr>
        <w:spacing w:line="240" w:lineRule="auto"/>
        <w:ind w:right="-613"/>
        <w:jc w:val="both"/>
        <w:rPr>
          <w:rFonts w:cs="Arial"/>
          <w:sz w:val="24"/>
          <w:szCs w:val="24"/>
        </w:rPr>
      </w:pPr>
      <w:r w:rsidRPr="0013435A">
        <w:rPr>
          <w:rFonts w:cs="Arial"/>
          <w:sz w:val="24"/>
          <w:szCs w:val="24"/>
        </w:rPr>
        <w:t xml:space="preserve">Μεγάλο και σημαντικό κομμάτι του Έργου είναι και η καταγραφή, αναγνώριση και παρουσίαση των </w:t>
      </w:r>
      <w:r w:rsidR="00755E97" w:rsidRPr="0013435A">
        <w:rPr>
          <w:rFonts w:cs="Arial"/>
          <w:sz w:val="24"/>
          <w:szCs w:val="24"/>
        </w:rPr>
        <w:t xml:space="preserve">Εσόδων του κράτους, </w:t>
      </w:r>
      <w:r w:rsidRPr="0013435A">
        <w:rPr>
          <w:rFonts w:cs="Arial"/>
          <w:sz w:val="24"/>
          <w:szCs w:val="24"/>
        </w:rPr>
        <w:t>λόγω κυρίως του οικονομικού τους μεγέθους αλλά και των οικονομικών υποχρεώσεων που έχει αναλάβει το κράτος έναντι των πολιτών.</w:t>
      </w:r>
    </w:p>
    <w:p w14:paraId="0989A709" w14:textId="77777777" w:rsidR="00516E9C" w:rsidRPr="0013435A" w:rsidRDefault="00140F9A" w:rsidP="00516E9C">
      <w:pPr>
        <w:spacing w:line="240" w:lineRule="auto"/>
        <w:ind w:right="-613"/>
        <w:jc w:val="both"/>
        <w:rPr>
          <w:rFonts w:cs="Arial"/>
          <w:sz w:val="24"/>
          <w:szCs w:val="24"/>
        </w:rPr>
      </w:pPr>
      <w:r w:rsidRPr="0013435A">
        <w:rPr>
          <w:rFonts w:cs="Arial"/>
          <w:sz w:val="24"/>
          <w:szCs w:val="24"/>
        </w:rPr>
        <w:t>Είναι ιδ</w:t>
      </w:r>
      <w:r w:rsidR="00226F5B" w:rsidRPr="0013435A">
        <w:rPr>
          <w:rFonts w:cs="Arial"/>
          <w:sz w:val="24"/>
          <w:szCs w:val="24"/>
        </w:rPr>
        <w:t>ιαίτερης σημασίας, για σκοπούς καλύτερης και πληρέστερης ενημέρωσης των οικονομικών καταστάσεων του κράτους, να γίνει κατανοητό από το Γενικό Λογιστήριο της Δημοκρατίας, όλο το ε</w:t>
      </w:r>
      <w:r w:rsidR="007C43AE" w:rsidRPr="0013435A">
        <w:rPr>
          <w:rFonts w:cs="Arial"/>
          <w:sz w:val="24"/>
          <w:szCs w:val="24"/>
        </w:rPr>
        <w:t>ύ</w:t>
      </w:r>
      <w:r w:rsidR="00226F5B" w:rsidRPr="0013435A">
        <w:rPr>
          <w:rFonts w:cs="Arial"/>
          <w:sz w:val="24"/>
          <w:szCs w:val="24"/>
        </w:rPr>
        <w:t>ρος</w:t>
      </w:r>
      <w:r w:rsidR="00516E9C" w:rsidRPr="0013435A">
        <w:rPr>
          <w:rFonts w:cs="Arial"/>
          <w:sz w:val="24"/>
          <w:szCs w:val="24"/>
        </w:rPr>
        <w:t xml:space="preserve"> των </w:t>
      </w:r>
      <w:r w:rsidR="00755E97" w:rsidRPr="0013435A">
        <w:rPr>
          <w:rFonts w:cs="Arial"/>
          <w:sz w:val="24"/>
          <w:szCs w:val="24"/>
        </w:rPr>
        <w:t>Εσόδων</w:t>
      </w:r>
      <w:r w:rsidR="00516E9C" w:rsidRPr="0013435A">
        <w:rPr>
          <w:rFonts w:cs="Arial"/>
          <w:sz w:val="24"/>
          <w:szCs w:val="24"/>
        </w:rPr>
        <w:t xml:space="preserve">, ώστε η οικονομική τους πτυχή να αντικατοπτριστεί όσο το δυνατόν πιο δίκαια </w:t>
      </w:r>
      <w:r w:rsidR="00755E97" w:rsidRPr="0013435A">
        <w:rPr>
          <w:rFonts w:cs="Arial"/>
          <w:sz w:val="24"/>
          <w:szCs w:val="24"/>
        </w:rPr>
        <w:t xml:space="preserve">στις οικονομικές καταστάσεις </w:t>
      </w:r>
      <w:r w:rsidR="00516E9C" w:rsidRPr="0013435A">
        <w:rPr>
          <w:rFonts w:cs="Arial"/>
          <w:sz w:val="24"/>
          <w:szCs w:val="24"/>
        </w:rPr>
        <w:t>του κράτους.</w:t>
      </w:r>
    </w:p>
    <w:p w14:paraId="00D9CB28" w14:textId="77777777" w:rsidR="00516E9C" w:rsidRPr="0013435A" w:rsidRDefault="00516E9C" w:rsidP="00516E9C">
      <w:pPr>
        <w:spacing w:line="240" w:lineRule="auto"/>
        <w:ind w:right="-613"/>
        <w:jc w:val="both"/>
        <w:rPr>
          <w:rFonts w:cs="Arial"/>
          <w:sz w:val="24"/>
          <w:szCs w:val="24"/>
        </w:rPr>
      </w:pPr>
      <w:r w:rsidRPr="0013435A">
        <w:rPr>
          <w:rFonts w:cs="Arial"/>
          <w:sz w:val="24"/>
          <w:szCs w:val="24"/>
        </w:rPr>
        <w:t xml:space="preserve">Ως εκ τούτου, είναι σημαντικό να καταγραφούν όλα τα </w:t>
      </w:r>
      <w:r w:rsidR="00755E97" w:rsidRPr="0013435A">
        <w:rPr>
          <w:rFonts w:cs="Arial"/>
          <w:sz w:val="24"/>
          <w:szCs w:val="24"/>
        </w:rPr>
        <w:t xml:space="preserve">έσοδα </w:t>
      </w:r>
      <w:r w:rsidR="006F2BD1">
        <w:rPr>
          <w:rFonts w:cs="Arial"/>
          <w:sz w:val="24"/>
          <w:szCs w:val="24"/>
        </w:rPr>
        <w:t xml:space="preserve">από συναλλαγές </w:t>
      </w:r>
      <w:r w:rsidR="00755E97" w:rsidRPr="0013435A">
        <w:rPr>
          <w:rFonts w:cs="Arial"/>
          <w:sz w:val="24"/>
          <w:szCs w:val="24"/>
        </w:rPr>
        <w:t>χωρίς υποχρέωση ανταπόδοσης</w:t>
      </w:r>
      <w:r w:rsidRPr="0013435A">
        <w:rPr>
          <w:rFonts w:cs="Arial"/>
          <w:sz w:val="24"/>
          <w:szCs w:val="24"/>
        </w:rPr>
        <w:t xml:space="preserve">, καθώς επίσης και τα κριτήρια </w:t>
      </w:r>
      <w:r w:rsidR="00705DD3" w:rsidRPr="0013435A">
        <w:rPr>
          <w:rFonts w:cs="Arial"/>
          <w:sz w:val="24"/>
          <w:szCs w:val="24"/>
        </w:rPr>
        <w:t>βάσει</w:t>
      </w:r>
      <w:r w:rsidRPr="0013435A">
        <w:rPr>
          <w:rFonts w:cs="Arial"/>
          <w:sz w:val="24"/>
          <w:szCs w:val="24"/>
        </w:rPr>
        <w:t xml:space="preserve"> τ</w:t>
      </w:r>
      <w:r w:rsidR="00705DD3" w:rsidRPr="0013435A">
        <w:rPr>
          <w:rFonts w:cs="Arial"/>
          <w:sz w:val="24"/>
          <w:szCs w:val="24"/>
        </w:rPr>
        <w:t>ων οποίων</w:t>
      </w:r>
      <w:r w:rsidRPr="0013435A">
        <w:rPr>
          <w:rFonts w:cs="Arial"/>
          <w:sz w:val="24"/>
          <w:szCs w:val="24"/>
        </w:rPr>
        <w:t xml:space="preserve"> παραχωρούνται. Για το σκοπό αυτό, έχει ετοιμαστεί </w:t>
      </w:r>
      <w:r w:rsidR="00CB6EF6" w:rsidRPr="0013435A">
        <w:rPr>
          <w:rFonts w:cs="Arial"/>
          <w:sz w:val="24"/>
          <w:szCs w:val="24"/>
        </w:rPr>
        <w:t>η συνημμένη</w:t>
      </w:r>
      <w:r w:rsidRPr="0013435A">
        <w:rPr>
          <w:rFonts w:cs="Arial"/>
          <w:sz w:val="24"/>
          <w:szCs w:val="24"/>
        </w:rPr>
        <w:t xml:space="preserve"> </w:t>
      </w:r>
      <w:r w:rsidR="00CB6EF6" w:rsidRPr="0013435A">
        <w:rPr>
          <w:rFonts w:cs="Arial"/>
          <w:sz w:val="24"/>
          <w:szCs w:val="24"/>
        </w:rPr>
        <w:t>Κατάσταση η οποία πρέπει να συμπληρωθεί</w:t>
      </w:r>
      <w:r w:rsidRPr="0013435A">
        <w:rPr>
          <w:rFonts w:cs="Arial"/>
          <w:sz w:val="24"/>
          <w:szCs w:val="24"/>
        </w:rPr>
        <w:t xml:space="preserve"> για διευκόλυνση της διαδικασίας.</w:t>
      </w:r>
    </w:p>
    <w:p w14:paraId="3E536A90" w14:textId="77777777" w:rsidR="002A5042" w:rsidRPr="0013435A" w:rsidRDefault="002A5042" w:rsidP="00516E9C">
      <w:pPr>
        <w:spacing w:line="240" w:lineRule="auto"/>
        <w:ind w:right="-613"/>
        <w:jc w:val="both"/>
        <w:rPr>
          <w:rFonts w:cs="Arial"/>
          <w:sz w:val="24"/>
          <w:szCs w:val="24"/>
        </w:rPr>
      </w:pPr>
      <w:r w:rsidRPr="0013435A">
        <w:rPr>
          <w:rFonts w:cs="Arial"/>
          <w:sz w:val="24"/>
          <w:szCs w:val="24"/>
        </w:rPr>
        <w:br w:type="page"/>
      </w:r>
    </w:p>
    <w:p w14:paraId="212BF686" w14:textId="77777777" w:rsidR="008E2AF8" w:rsidRPr="0013435A" w:rsidRDefault="008E2AF8" w:rsidP="008E2AF8">
      <w:pPr>
        <w:jc w:val="center"/>
        <w:rPr>
          <w:rFonts w:cs="Arial"/>
          <w:b/>
          <w:caps/>
          <w:sz w:val="24"/>
          <w:szCs w:val="24"/>
          <w:u w:val="single"/>
        </w:rPr>
      </w:pPr>
      <w:r w:rsidRPr="0013435A">
        <w:rPr>
          <w:rFonts w:cs="Arial"/>
          <w:b/>
          <w:caps/>
          <w:sz w:val="24"/>
          <w:szCs w:val="24"/>
          <w:u w:val="single"/>
        </w:rPr>
        <w:lastRenderedPageBreak/>
        <w:t xml:space="preserve">κατασταση </w:t>
      </w:r>
      <w:r w:rsidR="00755E97" w:rsidRPr="0013435A">
        <w:rPr>
          <w:rFonts w:cs="Arial"/>
          <w:b/>
          <w:caps/>
          <w:sz w:val="24"/>
          <w:szCs w:val="24"/>
          <w:u w:val="single"/>
        </w:rPr>
        <w:t>εσοδων χωρισ υποχρεωση ανταποδοσης</w:t>
      </w:r>
    </w:p>
    <w:tbl>
      <w:tblPr>
        <w:tblStyle w:val="TableGrid"/>
        <w:tblW w:w="8789" w:type="dxa"/>
        <w:tblInd w:w="-289" w:type="dxa"/>
        <w:tblLook w:val="04A0" w:firstRow="1" w:lastRow="0" w:firstColumn="1" w:lastColumn="0" w:noHBand="0" w:noVBand="1"/>
      </w:tblPr>
      <w:tblGrid>
        <w:gridCol w:w="4820"/>
        <w:gridCol w:w="3969"/>
      </w:tblGrid>
      <w:tr w:rsidR="00685245" w:rsidRPr="00891BDC" w14:paraId="14384EDF" w14:textId="77777777" w:rsidTr="008853BC">
        <w:tc>
          <w:tcPr>
            <w:tcW w:w="4820" w:type="dxa"/>
          </w:tcPr>
          <w:p w14:paraId="2E9D3A50" w14:textId="77777777" w:rsidR="00685245" w:rsidRPr="00891BDC" w:rsidRDefault="00685245" w:rsidP="00D773A5">
            <w:pPr>
              <w:pStyle w:val="NoSpacing"/>
              <w:rPr>
                <w:rFonts w:cs="Arial"/>
              </w:rPr>
            </w:pPr>
            <w:r w:rsidRPr="00891BDC">
              <w:rPr>
                <w:rFonts w:cs="Arial"/>
              </w:rPr>
              <w:t>Έσοδο</w:t>
            </w:r>
            <w:r w:rsidRPr="00891BDC">
              <w:rPr>
                <w:rFonts w:cs="Arial"/>
                <w:vertAlign w:val="superscript"/>
              </w:rPr>
              <w:t xml:space="preserve">1 </w:t>
            </w:r>
          </w:p>
        </w:tc>
        <w:tc>
          <w:tcPr>
            <w:tcW w:w="3969" w:type="dxa"/>
          </w:tcPr>
          <w:p w14:paraId="60D2DB6A" w14:textId="77777777" w:rsidR="00685245" w:rsidRPr="00891BDC" w:rsidRDefault="00685245" w:rsidP="00D773A5">
            <w:pPr>
              <w:pStyle w:val="NoSpacing"/>
              <w:rPr>
                <w:rFonts w:cs="Arial"/>
              </w:rPr>
            </w:pPr>
          </w:p>
        </w:tc>
      </w:tr>
      <w:tr w:rsidR="00685245" w:rsidRPr="00891BDC" w14:paraId="1781F5DF" w14:textId="77777777" w:rsidTr="008853BC">
        <w:tc>
          <w:tcPr>
            <w:tcW w:w="4820" w:type="dxa"/>
          </w:tcPr>
          <w:p w14:paraId="4F3680ED" w14:textId="262FC64A" w:rsidR="00685245" w:rsidRPr="00891BDC" w:rsidRDefault="00685245" w:rsidP="00D773A5">
            <w:pPr>
              <w:pStyle w:val="NoSpacing"/>
              <w:ind w:left="284"/>
              <w:rPr>
                <w:rFonts w:cs="Arial"/>
              </w:rPr>
            </w:pPr>
            <w:r w:rsidRPr="00891BDC">
              <w:rPr>
                <w:rFonts w:cs="Arial"/>
              </w:rPr>
              <w:t>Πραγματικό Ποσό έτους 20</w:t>
            </w:r>
            <w:r w:rsidR="00C16D3A">
              <w:rPr>
                <w:rFonts w:cs="Arial"/>
              </w:rPr>
              <w:t>20</w:t>
            </w:r>
            <w:r w:rsidRPr="00891BDC">
              <w:rPr>
                <w:rFonts w:cs="Arial"/>
              </w:rPr>
              <w:t xml:space="preserve"> (€)</w:t>
            </w:r>
          </w:p>
        </w:tc>
        <w:tc>
          <w:tcPr>
            <w:tcW w:w="3969" w:type="dxa"/>
          </w:tcPr>
          <w:p w14:paraId="78FCDB9C" w14:textId="77777777" w:rsidR="00685245" w:rsidRPr="00891BDC" w:rsidRDefault="00685245" w:rsidP="00D773A5">
            <w:pPr>
              <w:pStyle w:val="NoSpacing"/>
              <w:rPr>
                <w:rFonts w:cs="Arial"/>
              </w:rPr>
            </w:pPr>
          </w:p>
        </w:tc>
      </w:tr>
      <w:tr w:rsidR="00685245" w:rsidRPr="00891BDC" w14:paraId="7ADD653C" w14:textId="77777777" w:rsidTr="008853BC">
        <w:tc>
          <w:tcPr>
            <w:tcW w:w="4820" w:type="dxa"/>
          </w:tcPr>
          <w:p w14:paraId="6FC22BC6" w14:textId="11D6C626" w:rsidR="00685245" w:rsidRPr="00891BDC" w:rsidRDefault="00685245" w:rsidP="00D773A5">
            <w:pPr>
              <w:pStyle w:val="NoSpacing"/>
              <w:ind w:left="284"/>
              <w:rPr>
                <w:rFonts w:cs="Arial"/>
                <w:lang w:val="en-US"/>
              </w:rPr>
            </w:pPr>
            <w:r w:rsidRPr="00891BDC">
              <w:rPr>
                <w:rFonts w:cs="Arial"/>
              </w:rPr>
              <w:t>Προϋπολογιζόμενο ποσό έτους 20</w:t>
            </w:r>
            <w:r w:rsidR="00C16D3A">
              <w:rPr>
                <w:rFonts w:cs="Arial"/>
              </w:rPr>
              <w:t>21</w:t>
            </w:r>
            <w:r w:rsidRPr="00891BDC">
              <w:rPr>
                <w:rFonts w:cs="Arial"/>
              </w:rPr>
              <w:t xml:space="preserve">(€) </w:t>
            </w:r>
          </w:p>
        </w:tc>
        <w:tc>
          <w:tcPr>
            <w:tcW w:w="3969" w:type="dxa"/>
          </w:tcPr>
          <w:p w14:paraId="07163AE0" w14:textId="77777777" w:rsidR="00685245" w:rsidRPr="00891BDC" w:rsidRDefault="00685245" w:rsidP="00D773A5">
            <w:pPr>
              <w:pStyle w:val="NoSpacing"/>
              <w:rPr>
                <w:rFonts w:cs="Arial"/>
              </w:rPr>
            </w:pPr>
          </w:p>
        </w:tc>
      </w:tr>
      <w:tr w:rsidR="00685245" w:rsidRPr="00891BDC" w14:paraId="6F4A2487" w14:textId="77777777" w:rsidTr="008853BC">
        <w:tc>
          <w:tcPr>
            <w:tcW w:w="4820" w:type="dxa"/>
          </w:tcPr>
          <w:p w14:paraId="1A81A20A" w14:textId="50824CBB" w:rsidR="00685245" w:rsidRPr="00891BDC" w:rsidRDefault="00685245" w:rsidP="0013435A">
            <w:pPr>
              <w:pStyle w:val="NoSpacing"/>
              <w:ind w:left="284"/>
              <w:rPr>
                <w:rFonts w:cs="Arial"/>
              </w:rPr>
            </w:pPr>
            <w:r w:rsidRPr="00891BDC">
              <w:rPr>
                <w:rFonts w:cs="Arial"/>
              </w:rPr>
              <w:t>Τρόπος υπολογισμού</w:t>
            </w:r>
            <w:r w:rsidR="00C16D3A">
              <w:rPr>
                <w:rFonts w:cs="Arial"/>
              </w:rPr>
              <w:t xml:space="preserve"> </w:t>
            </w:r>
            <w:r w:rsidRPr="00891BDC">
              <w:rPr>
                <w:rFonts w:cs="Arial"/>
                <w:vertAlign w:val="superscript"/>
              </w:rPr>
              <w:t xml:space="preserve">2 </w:t>
            </w:r>
          </w:p>
        </w:tc>
        <w:tc>
          <w:tcPr>
            <w:tcW w:w="3969" w:type="dxa"/>
          </w:tcPr>
          <w:p w14:paraId="7A321B31" w14:textId="77777777" w:rsidR="00685245" w:rsidRPr="00891BDC" w:rsidRDefault="00685245" w:rsidP="008E48B8">
            <w:pPr>
              <w:pStyle w:val="NoSpacing"/>
              <w:rPr>
                <w:rFonts w:cs="Arial"/>
              </w:rPr>
            </w:pPr>
          </w:p>
        </w:tc>
      </w:tr>
      <w:tr w:rsidR="009332EB" w:rsidRPr="00891BDC" w14:paraId="12A52395" w14:textId="77777777" w:rsidTr="008853BC">
        <w:tc>
          <w:tcPr>
            <w:tcW w:w="4820" w:type="dxa"/>
          </w:tcPr>
          <w:p w14:paraId="0A684775" w14:textId="77777777" w:rsidR="009332EB" w:rsidRPr="00891BDC" w:rsidRDefault="009332EB" w:rsidP="008E48B8">
            <w:pPr>
              <w:pStyle w:val="NoSpacing"/>
              <w:rPr>
                <w:rFonts w:cs="Arial"/>
              </w:rPr>
            </w:pPr>
            <w:r w:rsidRPr="00891BDC">
              <w:rPr>
                <w:rFonts w:cs="Arial"/>
              </w:rPr>
              <w:t xml:space="preserve">Κεφάλαιο/Άρθρο προϋπολογισμού </w:t>
            </w:r>
          </w:p>
        </w:tc>
        <w:tc>
          <w:tcPr>
            <w:tcW w:w="3969" w:type="dxa"/>
          </w:tcPr>
          <w:p w14:paraId="5D8A0315" w14:textId="77777777" w:rsidR="009332EB" w:rsidRPr="00891BDC" w:rsidRDefault="009332EB" w:rsidP="008E48B8">
            <w:pPr>
              <w:pStyle w:val="NoSpacing"/>
              <w:rPr>
                <w:rFonts w:cs="Arial"/>
              </w:rPr>
            </w:pPr>
          </w:p>
        </w:tc>
      </w:tr>
      <w:tr w:rsidR="00685245" w:rsidRPr="00891BDC" w14:paraId="172142CC" w14:textId="77777777" w:rsidTr="008853BC">
        <w:tc>
          <w:tcPr>
            <w:tcW w:w="4820" w:type="dxa"/>
          </w:tcPr>
          <w:p w14:paraId="6452D4A2" w14:textId="77777777" w:rsidR="00685245" w:rsidRPr="00891BDC" w:rsidRDefault="006B7FC9" w:rsidP="008E48B8">
            <w:pPr>
              <w:pStyle w:val="NoSpacing"/>
              <w:rPr>
                <w:rFonts w:cs="Arial"/>
                <w:lang w:val="en-US"/>
              </w:rPr>
            </w:pPr>
            <w:r w:rsidRPr="00891BDC">
              <w:rPr>
                <w:rFonts w:cs="Arial"/>
              </w:rPr>
              <w:t>Είδος/Κ</w:t>
            </w:r>
            <w:r w:rsidR="00685245" w:rsidRPr="00891BDC">
              <w:rPr>
                <w:rFonts w:cs="Arial"/>
              </w:rPr>
              <w:t>ατηγορία Εσόδου</w:t>
            </w:r>
            <w:r w:rsidR="00685245" w:rsidRPr="00891BDC">
              <w:rPr>
                <w:rFonts w:cs="Arial"/>
                <w:vertAlign w:val="superscript"/>
              </w:rPr>
              <w:t xml:space="preserve">3 </w:t>
            </w:r>
            <w:r w:rsidR="00685245" w:rsidRPr="00891BDC">
              <w:rPr>
                <w:rFonts w:cs="Arial"/>
              </w:rPr>
              <w:t xml:space="preserve"> </w:t>
            </w:r>
          </w:p>
          <w:p w14:paraId="58B42BF5" w14:textId="77777777" w:rsidR="00685245" w:rsidRPr="00891BDC" w:rsidRDefault="00685245" w:rsidP="008E48B8">
            <w:pPr>
              <w:pStyle w:val="NoSpacing"/>
              <w:rPr>
                <w:rFonts w:cs="Arial"/>
              </w:rPr>
            </w:pPr>
          </w:p>
        </w:tc>
        <w:tc>
          <w:tcPr>
            <w:tcW w:w="3969" w:type="dxa"/>
          </w:tcPr>
          <w:p w14:paraId="13073F6E" w14:textId="77777777" w:rsidR="00685245" w:rsidRPr="00891BDC" w:rsidRDefault="00685245" w:rsidP="008E48B8">
            <w:pPr>
              <w:pStyle w:val="NoSpacing"/>
              <w:rPr>
                <w:rFonts w:cs="Arial"/>
              </w:rPr>
            </w:pPr>
            <w:r w:rsidRPr="00891BDC">
              <w:rPr>
                <w:rFonts w:cs="Arial"/>
              </w:rPr>
              <w:t xml:space="preserve"> </w:t>
            </w:r>
            <w:sdt>
              <w:sdtPr>
                <w:rPr>
                  <w:rFonts w:cs="Arial"/>
                </w:rPr>
                <w:id w:val="-666324669"/>
                <w14:checkbox>
                  <w14:checked w14:val="0"/>
                  <w14:checkedState w14:val="2612" w14:font="MS Gothic"/>
                  <w14:uncheckedState w14:val="2610" w14:font="MS Gothic"/>
                </w14:checkbox>
              </w:sdtPr>
              <w:sdtEndPr/>
              <w:sdtContent>
                <w:r w:rsidRPr="00891BDC">
                  <w:rPr>
                    <w:rFonts w:ascii="MS Gothic" w:eastAsia="MS Gothic" w:hAnsi="MS Gothic" w:cs="Arial" w:hint="eastAsia"/>
                  </w:rPr>
                  <w:t>☐</w:t>
                </w:r>
              </w:sdtContent>
            </w:sdt>
            <w:r w:rsidRPr="00891BDC">
              <w:rPr>
                <w:rFonts w:cs="Arial"/>
              </w:rPr>
              <w:t xml:space="preserve">  Φόροι</w:t>
            </w:r>
            <w:r w:rsidR="00924F29" w:rsidRPr="00891BDC">
              <w:rPr>
                <w:rFonts w:cs="Arial"/>
              </w:rPr>
              <w:t>/Άλλα έσοδα χωρίς υποχρέωση ανταπόδοσης (εξαιρουμένων των Μεταβιβάσεων)</w:t>
            </w:r>
            <w:r w:rsidRPr="00891BDC">
              <w:rPr>
                <w:rFonts w:cs="Arial"/>
              </w:rPr>
              <w:t xml:space="preserve"> </w:t>
            </w:r>
          </w:p>
          <w:p w14:paraId="1819283E" w14:textId="77777777" w:rsidR="000B16C1" w:rsidRPr="00891BDC" w:rsidRDefault="000B16C1" w:rsidP="008E48B8">
            <w:pPr>
              <w:pStyle w:val="NoSpacing"/>
              <w:rPr>
                <w:rFonts w:cs="Arial"/>
              </w:rPr>
            </w:pPr>
          </w:p>
          <w:p w14:paraId="0FBB14FF" w14:textId="5FDE9FBE" w:rsidR="00685245" w:rsidRPr="00891BDC" w:rsidRDefault="00685245" w:rsidP="008E48B8">
            <w:pPr>
              <w:pStyle w:val="NoSpacing"/>
              <w:rPr>
                <w:rFonts w:cs="Arial"/>
              </w:rPr>
            </w:pPr>
            <w:r w:rsidRPr="00891BDC">
              <w:rPr>
                <w:rFonts w:cs="Arial"/>
              </w:rPr>
              <w:t xml:space="preserve"> </w:t>
            </w:r>
            <w:sdt>
              <w:sdtPr>
                <w:rPr>
                  <w:rFonts w:cs="Arial"/>
                </w:rPr>
                <w:id w:val="-1371140056"/>
                <w14:checkbox>
                  <w14:checked w14:val="0"/>
                  <w14:checkedState w14:val="2612" w14:font="MS Gothic"/>
                  <w14:uncheckedState w14:val="2610" w14:font="MS Gothic"/>
                </w14:checkbox>
              </w:sdtPr>
              <w:sdtEndPr/>
              <w:sdtContent>
                <w:r w:rsidRPr="00891BDC">
                  <w:rPr>
                    <w:rFonts w:ascii="MS Gothic" w:eastAsia="MS Gothic" w:hAnsi="MS Gothic" w:cs="Arial" w:hint="eastAsia"/>
                  </w:rPr>
                  <w:t>☐</w:t>
                </w:r>
              </w:sdtContent>
            </w:sdt>
            <w:r w:rsidRPr="00891BDC">
              <w:rPr>
                <w:rFonts w:cs="Arial"/>
              </w:rPr>
              <w:t xml:space="preserve">  Μεταβιβάσεις</w:t>
            </w:r>
            <w:r w:rsidR="000B16C1" w:rsidRPr="00891BDC">
              <w:rPr>
                <w:rFonts w:cs="Arial"/>
              </w:rPr>
              <w:t xml:space="preserve"> – Παρακαλώ πρ</w:t>
            </w:r>
            <w:r w:rsidRPr="00891BDC">
              <w:rPr>
                <w:rFonts w:cs="Arial"/>
              </w:rPr>
              <w:t>οσδιορίστε</w:t>
            </w:r>
            <w:r w:rsidR="000B16C1" w:rsidRPr="00891BDC">
              <w:rPr>
                <w:rFonts w:cs="Arial"/>
              </w:rPr>
              <w:t xml:space="preserve"> </w:t>
            </w:r>
            <w:r w:rsidR="000B16C1" w:rsidRPr="00891BDC">
              <w:rPr>
                <w:rFonts w:cs="Arial"/>
                <w:vertAlign w:val="superscript"/>
              </w:rPr>
              <w:t>4</w:t>
            </w:r>
            <w:r w:rsidRPr="00891BDC">
              <w:rPr>
                <w:rFonts w:cs="Arial"/>
              </w:rPr>
              <w:t>____</w:t>
            </w:r>
            <w:r w:rsidR="000B16C1" w:rsidRPr="00891BDC">
              <w:rPr>
                <w:rFonts w:cs="Arial"/>
              </w:rPr>
              <w:t>_____</w:t>
            </w:r>
            <w:r w:rsidRPr="00891BDC">
              <w:rPr>
                <w:rFonts w:cs="Arial"/>
              </w:rPr>
              <w:t>_____</w:t>
            </w:r>
          </w:p>
        </w:tc>
      </w:tr>
      <w:tr w:rsidR="00685245" w:rsidRPr="00891BDC" w14:paraId="0B83B117" w14:textId="77777777" w:rsidTr="008853BC">
        <w:tc>
          <w:tcPr>
            <w:tcW w:w="4820" w:type="dxa"/>
          </w:tcPr>
          <w:p w14:paraId="720C3C83" w14:textId="77777777" w:rsidR="00685245" w:rsidRPr="00891BDC" w:rsidRDefault="00685245" w:rsidP="008E48B8">
            <w:pPr>
              <w:pStyle w:val="NoSpacing"/>
              <w:rPr>
                <w:rFonts w:cs="Arial"/>
              </w:rPr>
            </w:pPr>
            <w:r w:rsidRPr="00891BDC">
              <w:rPr>
                <w:rFonts w:cs="Arial"/>
              </w:rPr>
              <w:t>Νομοθεσία/Κανονισμός/Εγκύκλιος που διέπει το Έσοδο</w:t>
            </w:r>
          </w:p>
        </w:tc>
        <w:tc>
          <w:tcPr>
            <w:tcW w:w="3969" w:type="dxa"/>
          </w:tcPr>
          <w:p w14:paraId="5A7A5477" w14:textId="77777777" w:rsidR="00685245" w:rsidRPr="00891BDC" w:rsidRDefault="00685245" w:rsidP="008E48B8">
            <w:pPr>
              <w:pStyle w:val="NoSpacing"/>
              <w:rPr>
                <w:rFonts w:cs="Arial"/>
              </w:rPr>
            </w:pPr>
          </w:p>
          <w:p w14:paraId="22074235" w14:textId="77777777" w:rsidR="00685245" w:rsidRPr="00891BDC" w:rsidRDefault="00685245" w:rsidP="008E48B8">
            <w:pPr>
              <w:pStyle w:val="NoSpacing"/>
              <w:rPr>
                <w:rFonts w:cs="Arial"/>
              </w:rPr>
            </w:pPr>
          </w:p>
        </w:tc>
      </w:tr>
      <w:tr w:rsidR="00685245" w:rsidRPr="00891BDC" w14:paraId="56BF4434" w14:textId="77777777" w:rsidTr="008853BC">
        <w:tc>
          <w:tcPr>
            <w:tcW w:w="4820" w:type="dxa"/>
          </w:tcPr>
          <w:p w14:paraId="562D7DEB" w14:textId="77777777" w:rsidR="00685245" w:rsidRPr="00891BDC" w:rsidRDefault="00685245" w:rsidP="008E48B8">
            <w:pPr>
              <w:pStyle w:val="NoSpacing"/>
              <w:ind w:left="284"/>
              <w:rPr>
                <w:rFonts w:cs="Arial"/>
              </w:rPr>
            </w:pPr>
            <w:r w:rsidRPr="00891BDC">
              <w:rPr>
                <w:rFonts w:cs="Arial"/>
              </w:rPr>
              <w:t>Άρθρο Νομοθεσίας/</w:t>
            </w:r>
          </w:p>
          <w:p w14:paraId="2A4493EA" w14:textId="77777777" w:rsidR="00685245" w:rsidRPr="00891BDC" w:rsidRDefault="00685245" w:rsidP="008E48B8">
            <w:pPr>
              <w:pStyle w:val="NoSpacing"/>
              <w:ind w:left="284"/>
              <w:rPr>
                <w:rFonts w:cs="Arial"/>
              </w:rPr>
            </w:pPr>
            <w:r w:rsidRPr="00891BDC">
              <w:rPr>
                <w:rFonts w:cs="Arial"/>
              </w:rPr>
              <w:t>Κανονισμού/ Εγκυκλίου</w:t>
            </w:r>
            <w:r w:rsidR="000B16C1" w:rsidRPr="00891BDC">
              <w:rPr>
                <w:rFonts w:cs="Arial"/>
                <w:vertAlign w:val="superscript"/>
              </w:rPr>
              <w:t>5</w:t>
            </w:r>
            <w:r w:rsidRPr="00891BDC">
              <w:rPr>
                <w:rFonts w:cs="Arial"/>
                <w:vertAlign w:val="superscript"/>
              </w:rPr>
              <w:t xml:space="preserve"> </w:t>
            </w:r>
            <w:r w:rsidRPr="00891BDC">
              <w:rPr>
                <w:rFonts w:cs="Arial"/>
              </w:rPr>
              <w:t xml:space="preserve"> </w:t>
            </w:r>
          </w:p>
        </w:tc>
        <w:tc>
          <w:tcPr>
            <w:tcW w:w="3969" w:type="dxa"/>
          </w:tcPr>
          <w:p w14:paraId="23EB2EEF" w14:textId="77777777" w:rsidR="00685245" w:rsidRPr="00891BDC" w:rsidRDefault="00685245" w:rsidP="008E48B8">
            <w:pPr>
              <w:pStyle w:val="NoSpacing"/>
              <w:rPr>
                <w:rFonts w:cs="Arial"/>
              </w:rPr>
            </w:pPr>
          </w:p>
          <w:p w14:paraId="10743FC6" w14:textId="77777777" w:rsidR="00685245" w:rsidRPr="00891BDC" w:rsidRDefault="00685245" w:rsidP="008E48B8">
            <w:pPr>
              <w:pStyle w:val="NoSpacing"/>
              <w:rPr>
                <w:rFonts w:cs="Arial"/>
              </w:rPr>
            </w:pPr>
          </w:p>
        </w:tc>
      </w:tr>
      <w:tr w:rsidR="00685245" w:rsidRPr="00891BDC" w14:paraId="5EAA4C80" w14:textId="77777777" w:rsidTr="008853BC">
        <w:tc>
          <w:tcPr>
            <w:tcW w:w="4820" w:type="dxa"/>
          </w:tcPr>
          <w:p w14:paraId="02A85E5A" w14:textId="77777777" w:rsidR="00685245" w:rsidRPr="00891BDC" w:rsidRDefault="00685245" w:rsidP="0013435A">
            <w:pPr>
              <w:pStyle w:val="NoSpacing"/>
              <w:rPr>
                <w:rFonts w:cs="Arial"/>
              </w:rPr>
            </w:pPr>
            <w:r w:rsidRPr="00891BDC">
              <w:rPr>
                <w:rFonts w:cs="Arial"/>
              </w:rPr>
              <w:t xml:space="preserve">Σε περίπτωση εσόδου από φορολογία, σε ποια κατηγορία ανήκει </w:t>
            </w:r>
            <w:r w:rsidR="000B16C1" w:rsidRPr="00891BDC">
              <w:rPr>
                <w:rFonts w:cs="Arial"/>
                <w:vertAlign w:val="superscript"/>
              </w:rPr>
              <w:t>6</w:t>
            </w:r>
            <w:r w:rsidRPr="00891BDC">
              <w:rPr>
                <w:rFonts w:cs="Arial"/>
              </w:rPr>
              <w:t xml:space="preserve"> </w:t>
            </w:r>
          </w:p>
        </w:tc>
        <w:tc>
          <w:tcPr>
            <w:tcW w:w="3969" w:type="dxa"/>
          </w:tcPr>
          <w:p w14:paraId="103865E9" w14:textId="77777777" w:rsidR="00685245" w:rsidRPr="00891BDC" w:rsidRDefault="00685245" w:rsidP="008E48B8">
            <w:pPr>
              <w:pStyle w:val="NoSpacing"/>
              <w:rPr>
                <w:rFonts w:cs="Arial"/>
              </w:rPr>
            </w:pPr>
          </w:p>
        </w:tc>
      </w:tr>
      <w:tr w:rsidR="00685245" w:rsidRPr="00891BDC" w14:paraId="461B1943" w14:textId="77777777" w:rsidTr="008853BC">
        <w:tc>
          <w:tcPr>
            <w:tcW w:w="4820" w:type="dxa"/>
          </w:tcPr>
          <w:p w14:paraId="4645A576" w14:textId="77777777" w:rsidR="007674B8" w:rsidRPr="00891BDC" w:rsidRDefault="00685245" w:rsidP="002D5840">
            <w:pPr>
              <w:pStyle w:val="NoSpacing"/>
              <w:rPr>
                <w:rFonts w:cs="Arial"/>
              </w:rPr>
            </w:pPr>
            <w:r w:rsidRPr="00891BDC">
              <w:rPr>
                <w:rFonts w:cs="Arial"/>
              </w:rPr>
              <w:t xml:space="preserve">Σε περίπτωση εσόδου από </w:t>
            </w:r>
            <w:r w:rsidR="00924F29" w:rsidRPr="00891BDC">
              <w:rPr>
                <w:rFonts w:cs="Arial"/>
              </w:rPr>
              <w:t>φόρους/άλλα έσοδα χωρίς υποχρέωση ανταπόδοσης (εξαιρουμένων των Μεταβιβάσεων)</w:t>
            </w:r>
            <w:r w:rsidR="007674B8" w:rsidRPr="00891BDC">
              <w:rPr>
                <w:rFonts w:cs="Arial"/>
              </w:rPr>
              <w:t>:</w:t>
            </w:r>
          </w:p>
          <w:p w14:paraId="78E98D56" w14:textId="77777777" w:rsidR="007674B8" w:rsidRPr="00891BDC" w:rsidRDefault="00685245" w:rsidP="007674B8">
            <w:pPr>
              <w:pStyle w:val="NoSpacing"/>
              <w:numPr>
                <w:ilvl w:val="0"/>
                <w:numId w:val="11"/>
              </w:numPr>
              <w:rPr>
                <w:rFonts w:cs="Arial"/>
              </w:rPr>
            </w:pPr>
            <w:r w:rsidRPr="00891BDC">
              <w:rPr>
                <w:rFonts w:cs="Arial"/>
              </w:rPr>
              <w:t xml:space="preserve">ποιο θεωρείται ότι είναι το φορολογητέο του </w:t>
            </w:r>
            <w:r w:rsidR="00924F29" w:rsidRPr="00891BDC">
              <w:rPr>
                <w:rFonts w:cs="Arial"/>
              </w:rPr>
              <w:t>σημείο/</w:t>
            </w:r>
            <w:r w:rsidRPr="00891BDC">
              <w:rPr>
                <w:rFonts w:cs="Arial"/>
              </w:rPr>
              <w:t>γεγονός (</w:t>
            </w:r>
            <w:r w:rsidRPr="00891BDC">
              <w:rPr>
                <w:rFonts w:cs="Arial"/>
                <w:lang w:val="en-US"/>
              </w:rPr>
              <w:t>taxable</w:t>
            </w:r>
            <w:r w:rsidRPr="00891BDC">
              <w:rPr>
                <w:rFonts w:cs="Arial"/>
              </w:rPr>
              <w:t xml:space="preserve"> </w:t>
            </w:r>
            <w:r w:rsidRPr="00891BDC">
              <w:rPr>
                <w:rFonts w:cs="Arial"/>
                <w:lang w:val="en-US"/>
              </w:rPr>
              <w:t>event</w:t>
            </w:r>
            <w:r w:rsidRPr="00891BDC">
              <w:rPr>
                <w:rFonts w:cs="Arial"/>
              </w:rPr>
              <w:t xml:space="preserve">) </w:t>
            </w:r>
            <w:r w:rsidR="000B16C1" w:rsidRPr="00891BDC">
              <w:rPr>
                <w:rFonts w:cs="Arial"/>
                <w:vertAlign w:val="superscript"/>
              </w:rPr>
              <w:t>7</w:t>
            </w:r>
            <w:r w:rsidR="002D5840" w:rsidRPr="00891BDC">
              <w:rPr>
                <w:rFonts w:cs="Arial"/>
                <w:vertAlign w:val="superscript"/>
              </w:rPr>
              <w:t xml:space="preserve"> </w:t>
            </w:r>
          </w:p>
          <w:p w14:paraId="32E0048B" w14:textId="77777777" w:rsidR="00FD6C33" w:rsidRPr="00891BDC" w:rsidRDefault="007674B8" w:rsidP="007674B8">
            <w:pPr>
              <w:pStyle w:val="NoSpacing"/>
              <w:numPr>
                <w:ilvl w:val="0"/>
                <w:numId w:val="11"/>
              </w:numPr>
              <w:rPr>
                <w:rFonts w:cs="Arial"/>
              </w:rPr>
            </w:pPr>
            <w:r w:rsidRPr="00891BDC">
              <w:rPr>
                <w:rFonts w:cs="Arial"/>
              </w:rPr>
              <w:t xml:space="preserve">σχετικό άρθρο </w:t>
            </w:r>
            <w:r w:rsidR="00FD6C33" w:rsidRPr="00891BDC">
              <w:rPr>
                <w:rFonts w:cs="Arial"/>
              </w:rPr>
              <w:t>νομοθεσίας/κανονισμού/εγκυκλίου</w:t>
            </w:r>
            <w:r w:rsidRPr="00891BDC">
              <w:rPr>
                <w:rFonts w:cs="Arial"/>
              </w:rPr>
              <w:t xml:space="preserve"> </w:t>
            </w:r>
            <w:r w:rsidRPr="00891BDC">
              <w:rPr>
                <w:rFonts w:cs="Arial"/>
                <w:vertAlign w:val="superscript"/>
              </w:rPr>
              <w:t>8</w:t>
            </w:r>
            <w:r w:rsidR="002D5840" w:rsidRPr="00891BDC">
              <w:rPr>
                <w:rFonts w:cs="Arial"/>
              </w:rPr>
              <w:t xml:space="preserve"> </w:t>
            </w:r>
          </w:p>
        </w:tc>
        <w:tc>
          <w:tcPr>
            <w:tcW w:w="3969" w:type="dxa"/>
          </w:tcPr>
          <w:p w14:paraId="571B1C57" w14:textId="77777777" w:rsidR="00685245" w:rsidRPr="00891BDC" w:rsidRDefault="00685245" w:rsidP="008E48B8">
            <w:pPr>
              <w:pStyle w:val="NoSpacing"/>
              <w:rPr>
                <w:rFonts w:cs="Arial"/>
              </w:rPr>
            </w:pPr>
          </w:p>
        </w:tc>
      </w:tr>
      <w:tr w:rsidR="00685245" w:rsidRPr="00891BDC" w14:paraId="1BC8A364" w14:textId="77777777" w:rsidTr="008853BC">
        <w:tc>
          <w:tcPr>
            <w:tcW w:w="4820" w:type="dxa"/>
          </w:tcPr>
          <w:p w14:paraId="18A4E926" w14:textId="77777777" w:rsidR="00685245" w:rsidRPr="00891BDC" w:rsidRDefault="00685245" w:rsidP="008E48B8">
            <w:pPr>
              <w:pStyle w:val="NoSpacing"/>
              <w:rPr>
                <w:rFonts w:cs="Arial"/>
              </w:rPr>
            </w:pPr>
            <w:r w:rsidRPr="00891BDC">
              <w:rPr>
                <w:rFonts w:cs="Arial"/>
              </w:rPr>
              <w:t>Υπάρχουν περιπτώσεις προπληρωμής</w:t>
            </w:r>
            <w:r w:rsidR="00966288" w:rsidRPr="00891BDC">
              <w:rPr>
                <w:rFonts w:cs="Arial"/>
                <w:lang w:val="en-US"/>
              </w:rPr>
              <w:t>;</w:t>
            </w:r>
            <w:r w:rsidRPr="00891BDC">
              <w:rPr>
                <w:rFonts w:cs="Arial"/>
                <w:lang w:val="en-US"/>
              </w:rPr>
              <w:t xml:space="preserve"> </w:t>
            </w:r>
            <w:r w:rsidR="007674B8" w:rsidRPr="00891BDC">
              <w:rPr>
                <w:rFonts w:cs="Arial"/>
                <w:vertAlign w:val="superscript"/>
              </w:rPr>
              <w:t>9</w:t>
            </w:r>
          </w:p>
        </w:tc>
        <w:tc>
          <w:tcPr>
            <w:tcW w:w="3969" w:type="dxa"/>
          </w:tcPr>
          <w:p w14:paraId="09910710" w14:textId="77777777" w:rsidR="00685245" w:rsidRPr="00891BDC" w:rsidRDefault="00685245" w:rsidP="008E48B8">
            <w:pPr>
              <w:pStyle w:val="NoSpacing"/>
              <w:rPr>
                <w:rFonts w:cs="Arial"/>
              </w:rPr>
            </w:pPr>
          </w:p>
        </w:tc>
      </w:tr>
      <w:tr w:rsidR="00685245" w:rsidRPr="00891BDC" w14:paraId="78AC81D1" w14:textId="77777777" w:rsidTr="008853BC">
        <w:tc>
          <w:tcPr>
            <w:tcW w:w="4820" w:type="dxa"/>
          </w:tcPr>
          <w:p w14:paraId="7B30FE1A" w14:textId="77777777" w:rsidR="00685245" w:rsidRPr="00891BDC" w:rsidRDefault="00685245" w:rsidP="008E48B8">
            <w:pPr>
              <w:pStyle w:val="NoSpacing"/>
              <w:rPr>
                <w:rFonts w:cs="Arial"/>
              </w:rPr>
            </w:pPr>
            <w:r w:rsidRPr="00891BDC">
              <w:rPr>
                <w:rFonts w:cs="Arial"/>
              </w:rPr>
              <w:t xml:space="preserve">Υπάρχουν περιπτώσεις για τις οποίες αφαιρείται οποιοδήποτε ποσό κατά την είσπραξη του εσόδου; </w:t>
            </w:r>
          </w:p>
          <w:p w14:paraId="2191364A" w14:textId="77777777" w:rsidR="00685245" w:rsidRPr="00891BDC" w:rsidRDefault="00685245" w:rsidP="008E48B8">
            <w:pPr>
              <w:pStyle w:val="NoSpacing"/>
              <w:rPr>
                <w:rFonts w:cs="Arial"/>
              </w:rPr>
            </w:pPr>
            <w:r w:rsidRPr="00891BDC">
              <w:rPr>
                <w:rFonts w:cs="Arial"/>
              </w:rPr>
              <w:t xml:space="preserve">Αν ναι, ποιες είναι αυτές; </w:t>
            </w:r>
          </w:p>
        </w:tc>
        <w:tc>
          <w:tcPr>
            <w:tcW w:w="3969" w:type="dxa"/>
          </w:tcPr>
          <w:p w14:paraId="5ADC7EB0" w14:textId="77777777" w:rsidR="00685245" w:rsidRPr="00891BDC" w:rsidRDefault="00685245" w:rsidP="008E48B8">
            <w:pPr>
              <w:pStyle w:val="NoSpacing"/>
              <w:rPr>
                <w:rFonts w:cs="Arial"/>
              </w:rPr>
            </w:pPr>
          </w:p>
          <w:p w14:paraId="57F4FC8E" w14:textId="77777777" w:rsidR="00685245" w:rsidRPr="00891BDC" w:rsidRDefault="00685245" w:rsidP="008E48B8">
            <w:pPr>
              <w:pStyle w:val="NoSpacing"/>
              <w:rPr>
                <w:rFonts w:cs="Arial"/>
              </w:rPr>
            </w:pPr>
          </w:p>
          <w:p w14:paraId="6C89AC86" w14:textId="77777777" w:rsidR="00685245" w:rsidRPr="00891BDC" w:rsidRDefault="00685245" w:rsidP="008E48B8">
            <w:pPr>
              <w:pStyle w:val="NoSpacing"/>
              <w:rPr>
                <w:rFonts w:cs="Arial"/>
              </w:rPr>
            </w:pPr>
          </w:p>
        </w:tc>
      </w:tr>
      <w:tr w:rsidR="00685245" w:rsidRPr="00891BDC" w14:paraId="4AA75AE9" w14:textId="77777777" w:rsidTr="008853BC">
        <w:tc>
          <w:tcPr>
            <w:tcW w:w="4820" w:type="dxa"/>
          </w:tcPr>
          <w:p w14:paraId="0CFD39EC" w14:textId="77777777" w:rsidR="00685245" w:rsidRPr="00891BDC" w:rsidRDefault="00685245" w:rsidP="008E48B8">
            <w:pPr>
              <w:pStyle w:val="NoSpacing"/>
              <w:rPr>
                <w:rFonts w:cs="Arial"/>
              </w:rPr>
            </w:pPr>
            <w:r w:rsidRPr="00891BDC">
              <w:rPr>
                <w:rFonts w:cs="Arial"/>
              </w:rPr>
              <w:t>Υπάρχουν προϋποθέσεις (</w:t>
            </w:r>
            <w:r w:rsidRPr="00891BDC">
              <w:rPr>
                <w:rFonts w:cs="Arial"/>
                <w:lang w:val="en-US"/>
              </w:rPr>
              <w:t>conditions</w:t>
            </w:r>
            <w:r w:rsidRPr="00891BDC">
              <w:rPr>
                <w:rFonts w:cs="Arial"/>
              </w:rPr>
              <w:t>) που να επιβάλλουν όρια στη χρήση των εσόδων</w:t>
            </w:r>
            <w:r w:rsidR="00966288" w:rsidRPr="00891BDC">
              <w:rPr>
                <w:rFonts w:cs="Arial"/>
              </w:rPr>
              <w:t>;</w:t>
            </w:r>
            <w:r w:rsidRPr="00891BDC">
              <w:rPr>
                <w:rFonts w:cs="Arial"/>
              </w:rPr>
              <w:t xml:space="preserve"> Αν ναι, προσδιορίστε</w:t>
            </w:r>
            <w:r w:rsidR="000B16C1" w:rsidRPr="00891BDC">
              <w:rPr>
                <w:rFonts w:cs="Arial"/>
              </w:rPr>
              <w:t xml:space="preserve"> τις προϋποθέσεις </w:t>
            </w:r>
            <w:r w:rsidR="007674B8" w:rsidRPr="00891BDC">
              <w:rPr>
                <w:rFonts w:cs="Arial"/>
                <w:vertAlign w:val="superscript"/>
              </w:rPr>
              <w:t>10</w:t>
            </w:r>
            <w:r w:rsidRPr="00891BDC">
              <w:rPr>
                <w:rFonts w:cs="Arial"/>
              </w:rPr>
              <w:t xml:space="preserve"> </w:t>
            </w:r>
            <w:r w:rsidR="000B16C1" w:rsidRPr="00891BDC">
              <w:rPr>
                <w:rFonts w:cs="Arial"/>
              </w:rPr>
              <w:t>.</w:t>
            </w:r>
            <w:r w:rsidRPr="00891BDC">
              <w:rPr>
                <w:rFonts w:cs="Arial"/>
              </w:rPr>
              <w:t xml:space="preserve"> </w:t>
            </w:r>
          </w:p>
        </w:tc>
        <w:tc>
          <w:tcPr>
            <w:tcW w:w="3969" w:type="dxa"/>
          </w:tcPr>
          <w:p w14:paraId="69A3C41C" w14:textId="77777777" w:rsidR="00685245" w:rsidRPr="00891BDC" w:rsidRDefault="00685245" w:rsidP="008E48B8">
            <w:pPr>
              <w:pStyle w:val="NoSpacing"/>
              <w:rPr>
                <w:rFonts w:cs="Arial"/>
              </w:rPr>
            </w:pPr>
          </w:p>
        </w:tc>
      </w:tr>
      <w:tr w:rsidR="00685245" w:rsidRPr="00891BDC" w14:paraId="7BF14C73" w14:textId="77777777" w:rsidTr="008853BC">
        <w:tc>
          <w:tcPr>
            <w:tcW w:w="4820" w:type="dxa"/>
          </w:tcPr>
          <w:p w14:paraId="11577656" w14:textId="77777777" w:rsidR="00685245" w:rsidRPr="00891BDC" w:rsidRDefault="00685245" w:rsidP="008E48B8">
            <w:pPr>
              <w:pStyle w:val="NoSpacing"/>
              <w:rPr>
                <w:rFonts w:cs="Arial"/>
              </w:rPr>
            </w:pPr>
            <w:r w:rsidRPr="00891BDC">
              <w:rPr>
                <w:rFonts w:cs="Arial"/>
              </w:rPr>
              <w:t>Υπάρχουν περιορισμοί (</w:t>
            </w:r>
            <w:r w:rsidRPr="00891BDC">
              <w:rPr>
                <w:rFonts w:cs="Arial"/>
                <w:lang w:val="en-US"/>
              </w:rPr>
              <w:t>restrictions</w:t>
            </w:r>
            <w:r w:rsidRPr="00891BDC">
              <w:rPr>
                <w:rFonts w:cs="Arial"/>
              </w:rPr>
              <w:t>) που να επιβάλλουν όρια στη χρήση των εσόδων</w:t>
            </w:r>
            <w:r w:rsidR="00966288" w:rsidRPr="00891BDC">
              <w:rPr>
                <w:rFonts w:cs="Arial"/>
              </w:rPr>
              <w:t xml:space="preserve">; </w:t>
            </w:r>
            <w:r w:rsidRPr="00891BDC">
              <w:rPr>
                <w:rFonts w:cs="Arial"/>
              </w:rPr>
              <w:t xml:space="preserve"> Αν ναι, προσδιορίστε</w:t>
            </w:r>
            <w:r w:rsidR="000B16C1" w:rsidRPr="00891BDC">
              <w:rPr>
                <w:rFonts w:cs="Arial"/>
              </w:rPr>
              <w:t xml:space="preserve"> τους περιορισμούς </w:t>
            </w:r>
            <w:r w:rsidR="007674B8" w:rsidRPr="00891BDC">
              <w:rPr>
                <w:rFonts w:cs="Arial"/>
                <w:vertAlign w:val="superscript"/>
              </w:rPr>
              <w:t>11</w:t>
            </w:r>
            <w:r w:rsidR="000B16C1" w:rsidRPr="00891BDC">
              <w:rPr>
                <w:rFonts w:cs="Arial"/>
              </w:rPr>
              <w:t>.</w:t>
            </w:r>
          </w:p>
        </w:tc>
        <w:tc>
          <w:tcPr>
            <w:tcW w:w="3969" w:type="dxa"/>
          </w:tcPr>
          <w:p w14:paraId="636384FA" w14:textId="77777777" w:rsidR="00685245" w:rsidRPr="00891BDC" w:rsidRDefault="00685245" w:rsidP="008E48B8">
            <w:pPr>
              <w:pStyle w:val="NoSpacing"/>
              <w:rPr>
                <w:rFonts w:cs="Arial"/>
              </w:rPr>
            </w:pPr>
          </w:p>
        </w:tc>
      </w:tr>
      <w:tr w:rsidR="00891BDC" w:rsidRPr="00891BDC" w14:paraId="3ACDCC4A" w14:textId="77777777" w:rsidTr="008853BC">
        <w:tc>
          <w:tcPr>
            <w:tcW w:w="4820" w:type="dxa"/>
          </w:tcPr>
          <w:p w14:paraId="41B16145" w14:textId="48B51355" w:rsidR="00891BDC" w:rsidRPr="008F1DD5" w:rsidRDefault="00891BDC" w:rsidP="008E48B8">
            <w:pPr>
              <w:pStyle w:val="NoSpacing"/>
              <w:rPr>
                <w:rFonts w:cs="Arial"/>
              </w:rPr>
            </w:pPr>
            <w:r>
              <w:rPr>
                <w:rFonts w:cs="Arial"/>
              </w:rPr>
              <w:t xml:space="preserve">Έσοδο εκ μέρους τρίτων </w:t>
            </w:r>
            <w:r w:rsidR="008F1DD5" w:rsidRPr="00891BDC">
              <w:rPr>
                <w:rFonts w:cs="Arial"/>
                <w:vertAlign w:val="superscript"/>
              </w:rPr>
              <w:t>1</w:t>
            </w:r>
            <w:r w:rsidR="008F1DD5" w:rsidRPr="008F1DD5">
              <w:rPr>
                <w:rFonts w:cs="Arial"/>
                <w:vertAlign w:val="superscript"/>
              </w:rPr>
              <w:t>2</w:t>
            </w:r>
          </w:p>
          <w:p w14:paraId="13173FEA" w14:textId="0D48ECCE" w:rsidR="00891BDC" w:rsidRPr="00891BDC" w:rsidRDefault="00891BDC" w:rsidP="008E48B8">
            <w:pPr>
              <w:pStyle w:val="NoSpacing"/>
              <w:rPr>
                <w:rFonts w:cs="Arial"/>
              </w:rPr>
            </w:pPr>
            <w:r>
              <w:rPr>
                <w:rFonts w:cs="Arial"/>
              </w:rPr>
              <w:t>(έσοδο σαν μεσάζων/αντιπρόσωπος)</w:t>
            </w:r>
          </w:p>
        </w:tc>
        <w:tc>
          <w:tcPr>
            <w:tcW w:w="3969" w:type="dxa"/>
          </w:tcPr>
          <w:p w14:paraId="02523EA6" w14:textId="694E68A4" w:rsidR="00891BDC" w:rsidRPr="00852CFD" w:rsidRDefault="006D5094" w:rsidP="00891BDC">
            <w:pPr>
              <w:pStyle w:val="NoSpacing"/>
              <w:rPr>
                <w:rFonts w:cs="Arial"/>
                <w:sz w:val="24"/>
                <w:szCs w:val="24"/>
              </w:rPr>
            </w:pPr>
            <w:sdt>
              <w:sdtPr>
                <w:rPr>
                  <w:rFonts w:cs="Arial"/>
                  <w:sz w:val="24"/>
                  <w:szCs w:val="24"/>
                </w:rPr>
                <w:id w:val="-2033103763"/>
                <w14:checkbox>
                  <w14:checked w14:val="0"/>
                  <w14:checkedState w14:val="2612" w14:font="MS Gothic"/>
                  <w14:uncheckedState w14:val="2610" w14:font="MS Gothic"/>
                </w14:checkbox>
              </w:sdtPr>
              <w:sdtEndPr/>
              <w:sdtContent>
                <w:r w:rsidR="00891BDC">
                  <w:rPr>
                    <w:rFonts w:ascii="MS Gothic" w:eastAsia="MS Gothic" w:hAnsi="MS Gothic" w:cs="Arial" w:hint="eastAsia"/>
                    <w:sz w:val="24"/>
                    <w:szCs w:val="24"/>
                  </w:rPr>
                  <w:t>☐</w:t>
                </w:r>
              </w:sdtContent>
            </w:sdt>
            <w:r w:rsidR="00891BDC">
              <w:rPr>
                <w:rFonts w:cs="Arial"/>
                <w:sz w:val="24"/>
                <w:szCs w:val="24"/>
              </w:rPr>
              <w:t xml:space="preserve">  Ναι - Παρακαλώ προσδιορίστε τον τρίτο οργανισμό</w:t>
            </w:r>
            <w:r w:rsidR="00494A58" w:rsidRPr="008853BC">
              <w:rPr>
                <w:rFonts w:cs="Arial"/>
                <w:sz w:val="24"/>
                <w:szCs w:val="24"/>
              </w:rPr>
              <w:t xml:space="preserve">: </w:t>
            </w:r>
            <w:r w:rsidR="00891BDC">
              <w:rPr>
                <w:rFonts w:cs="Arial"/>
                <w:sz w:val="24"/>
                <w:szCs w:val="24"/>
              </w:rPr>
              <w:t>__</w:t>
            </w:r>
            <w:r w:rsidR="00891BDC" w:rsidRPr="00852CFD">
              <w:rPr>
                <w:rFonts w:cs="Arial"/>
                <w:sz w:val="24"/>
                <w:szCs w:val="24"/>
              </w:rPr>
              <w:t>____</w:t>
            </w:r>
            <w:r w:rsidR="00891BDC">
              <w:rPr>
                <w:rFonts w:cs="Arial"/>
                <w:sz w:val="24"/>
                <w:szCs w:val="24"/>
              </w:rPr>
              <w:t>_____</w:t>
            </w:r>
            <w:r w:rsidR="00891BDC" w:rsidRPr="00852CFD">
              <w:rPr>
                <w:rFonts w:cs="Arial"/>
                <w:sz w:val="24"/>
                <w:szCs w:val="24"/>
              </w:rPr>
              <w:t>_____</w:t>
            </w:r>
          </w:p>
          <w:p w14:paraId="64712635" w14:textId="77777777" w:rsidR="00C16D3A" w:rsidRDefault="00C16D3A" w:rsidP="008E48B8">
            <w:pPr>
              <w:pStyle w:val="NoSpacing"/>
              <w:rPr>
                <w:rFonts w:cs="Arial"/>
                <w:sz w:val="24"/>
                <w:szCs w:val="24"/>
              </w:rPr>
            </w:pPr>
          </w:p>
          <w:p w14:paraId="7DFBAAA1" w14:textId="17DFC4B7" w:rsidR="00891BDC" w:rsidRPr="00891BDC" w:rsidRDefault="006D5094" w:rsidP="008E48B8">
            <w:pPr>
              <w:pStyle w:val="NoSpacing"/>
              <w:rPr>
                <w:rFonts w:cs="Arial"/>
                <w:sz w:val="24"/>
                <w:szCs w:val="24"/>
              </w:rPr>
            </w:pPr>
            <w:sdt>
              <w:sdtPr>
                <w:rPr>
                  <w:rFonts w:cs="Arial"/>
                  <w:sz w:val="24"/>
                  <w:szCs w:val="24"/>
                </w:rPr>
                <w:id w:val="1085503702"/>
                <w14:checkbox>
                  <w14:checked w14:val="0"/>
                  <w14:checkedState w14:val="2612" w14:font="MS Gothic"/>
                  <w14:uncheckedState w14:val="2610" w14:font="MS Gothic"/>
                </w14:checkbox>
              </w:sdtPr>
              <w:sdtEndPr/>
              <w:sdtContent>
                <w:r w:rsidR="00891BDC">
                  <w:rPr>
                    <w:rFonts w:ascii="MS Gothic" w:eastAsia="MS Gothic" w:hAnsi="MS Gothic" w:cs="Arial" w:hint="eastAsia"/>
                    <w:sz w:val="24"/>
                    <w:szCs w:val="24"/>
                  </w:rPr>
                  <w:t>☐</w:t>
                </w:r>
              </w:sdtContent>
            </w:sdt>
            <w:r w:rsidR="00891BDC">
              <w:rPr>
                <w:rFonts w:cs="Arial"/>
                <w:sz w:val="24"/>
                <w:szCs w:val="24"/>
              </w:rPr>
              <w:t xml:space="preserve">  Όχι</w:t>
            </w:r>
          </w:p>
        </w:tc>
      </w:tr>
      <w:tr w:rsidR="00C16D3A" w:rsidRPr="00891BDC" w14:paraId="2E6DF8B1" w14:textId="77777777" w:rsidTr="008853BC">
        <w:tc>
          <w:tcPr>
            <w:tcW w:w="4820" w:type="dxa"/>
          </w:tcPr>
          <w:p w14:paraId="3729D250" w14:textId="03D79C03" w:rsidR="00C16D3A" w:rsidRDefault="008853BC" w:rsidP="00C16D3A">
            <w:pPr>
              <w:pStyle w:val="NoSpacing"/>
              <w:rPr>
                <w:rFonts w:cs="Arial"/>
              </w:rPr>
            </w:pPr>
            <w:r w:rsidRPr="00891BDC">
              <w:rPr>
                <w:rFonts w:cs="Arial"/>
              </w:rPr>
              <w:t>Π</w:t>
            </w:r>
            <w:r w:rsidR="00C16D3A" w:rsidRPr="00891BDC">
              <w:rPr>
                <w:rFonts w:cs="Arial"/>
              </w:rPr>
              <w:t>ροκύπτουν</w:t>
            </w:r>
            <w:r w:rsidRPr="008853BC">
              <w:rPr>
                <w:rFonts w:cs="Arial"/>
              </w:rPr>
              <w:t xml:space="preserve"> </w:t>
            </w:r>
            <w:r>
              <w:rPr>
                <w:rFonts w:cs="Arial"/>
              </w:rPr>
              <w:t>ε</w:t>
            </w:r>
            <w:r w:rsidR="00C16D3A">
              <w:rPr>
                <w:rFonts w:cs="Arial"/>
              </w:rPr>
              <w:t xml:space="preserve">ισπρακτέα </w:t>
            </w:r>
            <w:r>
              <w:rPr>
                <w:rFonts w:cs="Arial"/>
              </w:rPr>
              <w:t>π</w:t>
            </w:r>
            <w:r w:rsidR="00C16D3A">
              <w:rPr>
                <w:rFonts w:cs="Arial"/>
              </w:rPr>
              <w:t>οσά (</w:t>
            </w:r>
            <w:r>
              <w:rPr>
                <w:rFonts w:cs="Arial"/>
              </w:rPr>
              <w:t>χ</w:t>
            </w:r>
            <w:r w:rsidR="00C16D3A" w:rsidRPr="00891BDC">
              <w:rPr>
                <w:rFonts w:cs="Arial"/>
              </w:rPr>
              <w:t>ρεώστες</w:t>
            </w:r>
            <w:r w:rsidR="00C16D3A">
              <w:rPr>
                <w:rFonts w:cs="Arial"/>
              </w:rPr>
              <w:t>)</w:t>
            </w:r>
            <w:r w:rsidR="00C16D3A" w:rsidRPr="00891BDC">
              <w:rPr>
                <w:rFonts w:cs="Arial"/>
              </w:rPr>
              <w:t xml:space="preserve"> </w:t>
            </w:r>
            <w:r w:rsidR="00C16D3A">
              <w:rPr>
                <w:rFonts w:cs="Arial"/>
              </w:rPr>
              <w:t>από το εν λόγω έσοδο</w:t>
            </w:r>
            <w:r w:rsidRPr="00891BDC">
              <w:rPr>
                <w:rFonts w:cs="Arial"/>
              </w:rPr>
              <w:t>;</w:t>
            </w:r>
            <w:r w:rsidR="00C16D3A">
              <w:rPr>
                <w:rFonts w:cs="Arial"/>
              </w:rPr>
              <w:t xml:space="preserve"> </w:t>
            </w:r>
            <w:r w:rsidR="00C16D3A" w:rsidRPr="00891BDC">
              <w:rPr>
                <w:rFonts w:cs="Arial"/>
              </w:rPr>
              <w:t xml:space="preserve"> </w:t>
            </w:r>
          </w:p>
          <w:p w14:paraId="0EE9F375" w14:textId="6CD15EAC" w:rsidR="00494A58" w:rsidRPr="00891BDC" w:rsidRDefault="00494A58" w:rsidP="00C16D3A">
            <w:pPr>
              <w:pStyle w:val="NoSpacing"/>
              <w:rPr>
                <w:rFonts w:cs="Arial"/>
              </w:rPr>
            </w:pPr>
          </w:p>
        </w:tc>
        <w:tc>
          <w:tcPr>
            <w:tcW w:w="3969" w:type="dxa"/>
          </w:tcPr>
          <w:p w14:paraId="0E25A296" w14:textId="77777777" w:rsidR="00494A58" w:rsidRDefault="006D5094" w:rsidP="00494A58">
            <w:pPr>
              <w:pStyle w:val="NoSpacing"/>
              <w:rPr>
                <w:rFonts w:cs="Arial"/>
                <w:sz w:val="24"/>
                <w:szCs w:val="24"/>
                <w:lang w:val="en-US"/>
              </w:rPr>
            </w:pPr>
            <w:sdt>
              <w:sdtPr>
                <w:rPr>
                  <w:rFonts w:cs="Arial"/>
                  <w:sz w:val="24"/>
                  <w:szCs w:val="24"/>
                </w:rPr>
                <w:id w:val="424465016"/>
                <w14:checkbox>
                  <w14:checked w14:val="0"/>
                  <w14:checkedState w14:val="2612" w14:font="MS Gothic"/>
                  <w14:uncheckedState w14:val="2610" w14:font="MS Gothic"/>
                </w14:checkbox>
              </w:sdtPr>
              <w:sdtEndPr/>
              <w:sdtContent>
                <w:r w:rsidR="00C16D3A" w:rsidRPr="00C16D3A">
                  <w:rPr>
                    <w:rFonts w:ascii="MS Gothic" w:eastAsia="MS Gothic" w:hAnsi="MS Gothic" w:cs="Arial" w:hint="eastAsia"/>
                    <w:sz w:val="24"/>
                    <w:szCs w:val="24"/>
                  </w:rPr>
                  <w:t>☐</w:t>
                </w:r>
              </w:sdtContent>
            </w:sdt>
            <w:r w:rsidR="00C16D3A" w:rsidRPr="00C16D3A">
              <w:rPr>
                <w:rFonts w:cs="Arial"/>
                <w:sz w:val="24"/>
                <w:szCs w:val="24"/>
              </w:rPr>
              <w:t xml:space="preserve">  Ναι</w:t>
            </w:r>
            <w:r w:rsidR="00494A58">
              <w:rPr>
                <w:rFonts w:cs="Arial"/>
                <w:sz w:val="24"/>
                <w:szCs w:val="24"/>
                <w:lang w:val="en-US"/>
              </w:rPr>
              <w:t xml:space="preserve">   </w:t>
            </w:r>
          </w:p>
          <w:p w14:paraId="402D8C59" w14:textId="059B46A5" w:rsidR="00C16D3A" w:rsidRPr="00891BDC" w:rsidRDefault="006D5094" w:rsidP="008853BC">
            <w:pPr>
              <w:pStyle w:val="NoSpacing"/>
              <w:rPr>
                <w:rFonts w:cs="Arial"/>
              </w:rPr>
            </w:pPr>
            <w:sdt>
              <w:sdtPr>
                <w:rPr>
                  <w:rFonts w:cs="Arial"/>
                  <w:sz w:val="24"/>
                  <w:szCs w:val="24"/>
                </w:rPr>
                <w:id w:val="-1108348300"/>
                <w14:checkbox>
                  <w14:checked w14:val="0"/>
                  <w14:checkedState w14:val="2612" w14:font="MS Gothic"/>
                  <w14:uncheckedState w14:val="2610" w14:font="MS Gothic"/>
                </w14:checkbox>
              </w:sdtPr>
              <w:sdtEndPr/>
              <w:sdtContent>
                <w:r w:rsidR="00C16D3A">
                  <w:rPr>
                    <w:rFonts w:ascii="MS Gothic" w:eastAsia="MS Gothic" w:hAnsi="MS Gothic" w:cs="Arial" w:hint="eastAsia"/>
                    <w:sz w:val="24"/>
                    <w:szCs w:val="24"/>
                  </w:rPr>
                  <w:t>☐</w:t>
                </w:r>
              </w:sdtContent>
            </w:sdt>
            <w:r w:rsidR="00C16D3A">
              <w:rPr>
                <w:rFonts w:cs="Arial"/>
                <w:sz w:val="24"/>
                <w:szCs w:val="24"/>
              </w:rPr>
              <w:t xml:space="preserve">  Όχι</w:t>
            </w:r>
          </w:p>
        </w:tc>
      </w:tr>
      <w:tr w:rsidR="00C16D3A" w:rsidRPr="00891BDC" w14:paraId="3C6CDA07" w14:textId="77777777" w:rsidTr="008853BC">
        <w:tc>
          <w:tcPr>
            <w:tcW w:w="4820" w:type="dxa"/>
          </w:tcPr>
          <w:p w14:paraId="08C6D381" w14:textId="77777777" w:rsidR="00C16D3A" w:rsidRPr="00891BDC" w:rsidRDefault="00C16D3A" w:rsidP="00C16D3A">
            <w:pPr>
              <w:pStyle w:val="NoSpacing"/>
              <w:rPr>
                <w:rFonts w:cs="Arial"/>
              </w:rPr>
            </w:pPr>
            <w:r w:rsidRPr="00891BDC">
              <w:rPr>
                <w:rFonts w:cs="Arial"/>
              </w:rPr>
              <w:t>Παρατηρήσεις / Σχόλια</w:t>
            </w:r>
          </w:p>
          <w:p w14:paraId="730ECB9D" w14:textId="1A789DEA" w:rsidR="00C16D3A" w:rsidRPr="00891BDC" w:rsidRDefault="00C16D3A" w:rsidP="00C16D3A">
            <w:pPr>
              <w:pStyle w:val="NoSpacing"/>
              <w:rPr>
                <w:rFonts w:cs="Arial"/>
              </w:rPr>
            </w:pPr>
          </w:p>
          <w:p w14:paraId="19A63F59" w14:textId="77777777" w:rsidR="00C16D3A" w:rsidRPr="00891BDC" w:rsidRDefault="00C16D3A" w:rsidP="00C16D3A">
            <w:pPr>
              <w:pStyle w:val="NoSpacing"/>
              <w:rPr>
                <w:rFonts w:cs="Arial"/>
              </w:rPr>
            </w:pPr>
          </w:p>
        </w:tc>
        <w:tc>
          <w:tcPr>
            <w:tcW w:w="3969" w:type="dxa"/>
          </w:tcPr>
          <w:p w14:paraId="19D8EFCF" w14:textId="77777777" w:rsidR="00C16D3A" w:rsidRPr="00891BDC" w:rsidRDefault="00C16D3A" w:rsidP="00C16D3A">
            <w:pPr>
              <w:pStyle w:val="NoSpacing"/>
              <w:rPr>
                <w:rFonts w:cs="Arial"/>
              </w:rPr>
            </w:pPr>
          </w:p>
          <w:p w14:paraId="32748DB3" w14:textId="77777777" w:rsidR="00C16D3A" w:rsidRPr="00891BDC" w:rsidRDefault="00C16D3A" w:rsidP="00C16D3A">
            <w:pPr>
              <w:pStyle w:val="NoSpacing"/>
              <w:rPr>
                <w:rFonts w:cs="Arial"/>
              </w:rPr>
            </w:pPr>
          </w:p>
        </w:tc>
      </w:tr>
    </w:tbl>
    <w:p w14:paraId="36F51BC1" w14:textId="77777777" w:rsidR="00141574" w:rsidRPr="0013435A" w:rsidRDefault="008E2AF8" w:rsidP="008853BC">
      <w:pPr>
        <w:spacing w:line="240" w:lineRule="auto"/>
        <w:rPr>
          <w:rFonts w:cs="Arial"/>
          <w:sz w:val="24"/>
          <w:szCs w:val="24"/>
        </w:rPr>
      </w:pPr>
      <w:r w:rsidRPr="0013435A">
        <w:rPr>
          <w:rFonts w:cs="Arial"/>
          <w:caps/>
          <w:sz w:val="24"/>
          <w:szCs w:val="24"/>
        </w:rPr>
        <w:t xml:space="preserve"> </w:t>
      </w:r>
      <w:r w:rsidR="00924F29">
        <w:rPr>
          <w:rFonts w:cs="Arial"/>
          <w:caps/>
          <w:sz w:val="24"/>
          <w:szCs w:val="24"/>
        </w:rPr>
        <w:tab/>
      </w:r>
      <w:r w:rsidR="00924F29">
        <w:rPr>
          <w:rFonts w:cs="Arial"/>
          <w:caps/>
          <w:sz w:val="24"/>
          <w:szCs w:val="24"/>
        </w:rPr>
        <w:tab/>
      </w:r>
      <w:r w:rsidR="00924F29">
        <w:rPr>
          <w:rFonts w:cs="Arial"/>
          <w:caps/>
          <w:sz w:val="24"/>
          <w:szCs w:val="24"/>
        </w:rPr>
        <w:tab/>
      </w:r>
      <w:r w:rsidR="00141574" w:rsidRPr="0013435A">
        <w:rPr>
          <w:rFonts w:cs="Arial"/>
          <w:sz w:val="24"/>
          <w:szCs w:val="24"/>
        </w:rPr>
        <w:t>Ετοιμάστηκε από:</w:t>
      </w:r>
    </w:p>
    <w:p w14:paraId="74369373" w14:textId="77777777" w:rsidR="00141574" w:rsidRPr="0013435A" w:rsidRDefault="00141574" w:rsidP="008853BC">
      <w:pPr>
        <w:tabs>
          <w:tab w:val="right" w:pos="9000"/>
        </w:tabs>
        <w:spacing w:after="0" w:line="240" w:lineRule="auto"/>
        <w:ind w:firstLine="2700"/>
        <w:rPr>
          <w:rFonts w:cs="Arial"/>
          <w:sz w:val="24"/>
          <w:szCs w:val="24"/>
        </w:rPr>
      </w:pPr>
      <w:r w:rsidRPr="0013435A">
        <w:rPr>
          <w:rFonts w:cs="Arial"/>
          <w:sz w:val="24"/>
          <w:szCs w:val="24"/>
        </w:rPr>
        <w:t>Ονοματεπώνυμο:</w:t>
      </w:r>
      <w:r w:rsidRPr="0013435A">
        <w:rPr>
          <w:rFonts w:cs="Arial"/>
          <w:sz w:val="24"/>
          <w:szCs w:val="24"/>
        </w:rPr>
        <w:tab/>
        <w:t>………….……………………………………</w:t>
      </w:r>
    </w:p>
    <w:p w14:paraId="6CC3A8E6" w14:textId="049D0BF1" w:rsidR="00141574" w:rsidRPr="0013435A" w:rsidRDefault="00141574" w:rsidP="008853BC">
      <w:pPr>
        <w:tabs>
          <w:tab w:val="right" w:pos="9000"/>
        </w:tabs>
        <w:spacing w:after="0" w:line="240" w:lineRule="auto"/>
        <w:ind w:firstLine="2700"/>
        <w:rPr>
          <w:rFonts w:cs="Arial"/>
          <w:sz w:val="24"/>
          <w:szCs w:val="24"/>
        </w:rPr>
      </w:pPr>
      <w:r w:rsidRPr="0013435A">
        <w:rPr>
          <w:rFonts w:cs="Arial"/>
          <w:sz w:val="24"/>
          <w:szCs w:val="24"/>
        </w:rPr>
        <w:t>Τηλέφωνο επικοινωνίας:</w:t>
      </w:r>
      <w:r w:rsidRPr="0013435A">
        <w:rPr>
          <w:rFonts w:cs="Arial"/>
          <w:sz w:val="24"/>
          <w:szCs w:val="24"/>
        </w:rPr>
        <w:tab/>
      </w:r>
      <w:r w:rsidR="00494A58" w:rsidRPr="008853BC">
        <w:rPr>
          <w:rFonts w:cs="Arial"/>
          <w:sz w:val="24"/>
          <w:szCs w:val="24"/>
        </w:rPr>
        <w:t>…….</w:t>
      </w:r>
      <w:r w:rsidRPr="0013435A">
        <w:rPr>
          <w:rFonts w:cs="Arial"/>
          <w:sz w:val="24"/>
          <w:szCs w:val="24"/>
        </w:rPr>
        <w:t>.....……………………………………</w:t>
      </w:r>
    </w:p>
    <w:p w14:paraId="29335ECA" w14:textId="204ECD30" w:rsidR="008E48B8" w:rsidRPr="0013435A" w:rsidRDefault="00141574" w:rsidP="008853BC">
      <w:pPr>
        <w:tabs>
          <w:tab w:val="right" w:pos="9000"/>
        </w:tabs>
        <w:spacing w:after="0" w:line="240" w:lineRule="auto"/>
        <w:ind w:firstLine="2700"/>
        <w:rPr>
          <w:rFonts w:cs="Arial"/>
          <w:sz w:val="24"/>
          <w:szCs w:val="24"/>
          <w:u w:val="single"/>
        </w:rPr>
      </w:pPr>
      <w:r w:rsidRPr="0013435A">
        <w:rPr>
          <w:rFonts w:cs="Arial"/>
          <w:sz w:val="24"/>
          <w:szCs w:val="24"/>
          <w:lang w:val="en-US"/>
        </w:rPr>
        <w:t>E</w:t>
      </w:r>
      <w:r w:rsidRPr="0013435A">
        <w:rPr>
          <w:rFonts w:cs="Arial"/>
          <w:sz w:val="24"/>
          <w:szCs w:val="24"/>
        </w:rPr>
        <w:t>-</w:t>
      </w:r>
      <w:r w:rsidRPr="0013435A">
        <w:rPr>
          <w:rFonts w:cs="Arial"/>
          <w:sz w:val="24"/>
          <w:szCs w:val="24"/>
          <w:lang w:val="en-US"/>
        </w:rPr>
        <w:t>mail</w:t>
      </w:r>
      <w:r w:rsidRPr="0013435A">
        <w:rPr>
          <w:rFonts w:cs="Arial"/>
          <w:sz w:val="24"/>
          <w:szCs w:val="24"/>
        </w:rPr>
        <w:t>:</w:t>
      </w:r>
      <w:r w:rsidRPr="0013435A">
        <w:rPr>
          <w:rFonts w:cs="Arial"/>
          <w:sz w:val="24"/>
          <w:szCs w:val="24"/>
        </w:rPr>
        <w:tab/>
        <w:t>………………………………………………</w:t>
      </w:r>
      <w:r w:rsidR="008E48B8" w:rsidRPr="0013435A">
        <w:rPr>
          <w:rFonts w:cs="Arial"/>
          <w:sz w:val="24"/>
          <w:szCs w:val="24"/>
          <w:u w:val="single"/>
        </w:rPr>
        <w:br w:type="page"/>
      </w:r>
    </w:p>
    <w:p w14:paraId="32C84021" w14:textId="77777777" w:rsidR="008E2AF8" w:rsidRPr="004652EA" w:rsidRDefault="008E2AF8" w:rsidP="008E2AF8">
      <w:pPr>
        <w:rPr>
          <w:rFonts w:cs="Arial"/>
          <w:b/>
          <w:sz w:val="24"/>
          <w:szCs w:val="24"/>
          <w:u w:val="single"/>
        </w:rPr>
      </w:pPr>
      <w:r w:rsidRPr="004652EA">
        <w:rPr>
          <w:rFonts w:cs="Arial"/>
          <w:b/>
          <w:sz w:val="24"/>
          <w:szCs w:val="24"/>
          <w:u w:val="single"/>
        </w:rPr>
        <w:lastRenderedPageBreak/>
        <w:t>Διευκρινήσεις:</w:t>
      </w:r>
    </w:p>
    <w:p w14:paraId="4750F62C" w14:textId="77777777" w:rsidR="008A1490" w:rsidRDefault="008E2AF8" w:rsidP="0013435A">
      <w:pPr>
        <w:pStyle w:val="ListParagraph"/>
        <w:numPr>
          <w:ilvl w:val="0"/>
          <w:numId w:val="6"/>
        </w:numPr>
        <w:rPr>
          <w:rFonts w:cs="Arial"/>
          <w:sz w:val="24"/>
          <w:szCs w:val="24"/>
        </w:rPr>
      </w:pPr>
      <w:r w:rsidRPr="0013435A">
        <w:rPr>
          <w:rFonts w:cs="Arial"/>
          <w:sz w:val="24"/>
          <w:szCs w:val="24"/>
        </w:rPr>
        <w:t xml:space="preserve">Για κάθε </w:t>
      </w:r>
      <w:r w:rsidR="00004E87" w:rsidRPr="0013435A">
        <w:rPr>
          <w:rFonts w:cs="Arial"/>
          <w:sz w:val="24"/>
          <w:szCs w:val="24"/>
        </w:rPr>
        <w:t>κατηγορία Εσόδου</w:t>
      </w:r>
      <w:r w:rsidRPr="0013435A">
        <w:rPr>
          <w:rFonts w:cs="Arial"/>
          <w:sz w:val="24"/>
          <w:szCs w:val="24"/>
          <w:vertAlign w:val="superscript"/>
        </w:rPr>
        <w:t xml:space="preserve"> </w:t>
      </w:r>
      <w:r w:rsidRPr="0013435A">
        <w:rPr>
          <w:rFonts w:cs="Arial"/>
          <w:sz w:val="24"/>
          <w:szCs w:val="24"/>
        </w:rPr>
        <w:t>θα πρέπει να συμπληρωθεί ξεχωριστή κατάσταση</w:t>
      </w:r>
      <w:r w:rsidR="009A2839" w:rsidRPr="0013435A">
        <w:rPr>
          <w:rFonts w:cs="Arial"/>
          <w:sz w:val="24"/>
          <w:szCs w:val="24"/>
        </w:rPr>
        <w:t xml:space="preserve">. </w:t>
      </w:r>
    </w:p>
    <w:p w14:paraId="0800DB11" w14:textId="77777777" w:rsidR="009A2839" w:rsidRPr="0013435A" w:rsidRDefault="008A1490" w:rsidP="0013435A">
      <w:pPr>
        <w:pStyle w:val="ListParagraph"/>
        <w:numPr>
          <w:ilvl w:val="0"/>
          <w:numId w:val="6"/>
        </w:numPr>
        <w:rPr>
          <w:rFonts w:cs="Arial"/>
          <w:sz w:val="24"/>
          <w:szCs w:val="24"/>
        </w:rPr>
      </w:pPr>
      <w:r>
        <w:rPr>
          <w:rFonts w:cs="Arial"/>
          <w:sz w:val="24"/>
          <w:szCs w:val="24"/>
        </w:rPr>
        <w:t xml:space="preserve">Για πρόστιμα ή άλλες κυρώσεις που σχετίζονται άμεσα με το </w:t>
      </w:r>
      <w:r w:rsidR="0013435A">
        <w:rPr>
          <w:rFonts w:cs="Arial"/>
          <w:sz w:val="24"/>
          <w:szCs w:val="24"/>
        </w:rPr>
        <w:t xml:space="preserve">υπό </w:t>
      </w:r>
      <w:r>
        <w:rPr>
          <w:rFonts w:cs="Arial"/>
          <w:sz w:val="24"/>
          <w:szCs w:val="24"/>
        </w:rPr>
        <w:t xml:space="preserve">αναφορά έσοδο </w:t>
      </w:r>
      <w:r w:rsidR="0013435A">
        <w:rPr>
          <w:rFonts w:cs="Arial"/>
          <w:sz w:val="24"/>
          <w:szCs w:val="24"/>
        </w:rPr>
        <w:t xml:space="preserve">θα πρέπει να συμπληρώνεται άλλη κατάσταση. </w:t>
      </w:r>
    </w:p>
    <w:p w14:paraId="23E0CFED" w14:textId="77777777" w:rsidR="008E2AF8" w:rsidRPr="0013435A" w:rsidRDefault="008E2AF8" w:rsidP="00516E9C">
      <w:pPr>
        <w:pStyle w:val="ListParagraph"/>
        <w:numPr>
          <w:ilvl w:val="0"/>
          <w:numId w:val="6"/>
        </w:numPr>
        <w:spacing w:line="240" w:lineRule="auto"/>
        <w:ind w:right="-613"/>
        <w:jc w:val="both"/>
        <w:rPr>
          <w:rFonts w:cs="Arial"/>
          <w:sz w:val="24"/>
          <w:szCs w:val="24"/>
        </w:rPr>
      </w:pPr>
      <w:r w:rsidRPr="0013435A">
        <w:rPr>
          <w:rFonts w:cs="Arial"/>
          <w:sz w:val="24"/>
          <w:szCs w:val="24"/>
        </w:rPr>
        <w:t xml:space="preserve">Ο αριθμός πάνω δεξιά από κάθε ερώτημα, δηλώνει τον αριθμό της επεξήγησης που δίνεται στις </w:t>
      </w:r>
      <w:r w:rsidR="00B836C4" w:rsidRPr="0013435A">
        <w:rPr>
          <w:rFonts w:cs="Arial"/>
          <w:sz w:val="24"/>
          <w:szCs w:val="24"/>
        </w:rPr>
        <w:t>«Ε</w:t>
      </w:r>
      <w:r w:rsidRPr="0013435A">
        <w:rPr>
          <w:rFonts w:cs="Arial"/>
          <w:sz w:val="24"/>
          <w:szCs w:val="24"/>
        </w:rPr>
        <w:t>πεξηγήσεις</w:t>
      </w:r>
      <w:r w:rsidR="00B836C4" w:rsidRPr="0013435A">
        <w:rPr>
          <w:rFonts w:cs="Arial"/>
          <w:sz w:val="24"/>
          <w:szCs w:val="24"/>
        </w:rPr>
        <w:t xml:space="preserve"> Κατάστασης»</w:t>
      </w:r>
      <w:r w:rsidRPr="0013435A">
        <w:rPr>
          <w:rFonts w:cs="Arial"/>
          <w:sz w:val="24"/>
          <w:szCs w:val="24"/>
        </w:rPr>
        <w:t xml:space="preserve"> πιο κάτω (βλ. σελ. 4 και 5)</w:t>
      </w:r>
      <w:r w:rsidR="008D47D3">
        <w:rPr>
          <w:rFonts w:cs="Arial"/>
          <w:sz w:val="24"/>
          <w:szCs w:val="24"/>
        </w:rPr>
        <w:t>.</w:t>
      </w:r>
    </w:p>
    <w:p w14:paraId="02958C25" w14:textId="77777777" w:rsidR="00141574" w:rsidRPr="0013435A" w:rsidRDefault="00141574" w:rsidP="002A5042">
      <w:pPr>
        <w:spacing w:line="240" w:lineRule="auto"/>
        <w:ind w:right="-613"/>
        <w:jc w:val="center"/>
        <w:rPr>
          <w:rFonts w:cs="Arial"/>
          <w:b/>
          <w:caps/>
          <w:sz w:val="24"/>
          <w:szCs w:val="24"/>
          <w:u w:val="single"/>
        </w:rPr>
      </w:pPr>
    </w:p>
    <w:p w14:paraId="3E2E2123" w14:textId="77777777" w:rsidR="00516E9C" w:rsidRPr="0013435A" w:rsidRDefault="00A4457D" w:rsidP="002A5042">
      <w:pPr>
        <w:spacing w:line="240" w:lineRule="auto"/>
        <w:ind w:right="-613"/>
        <w:jc w:val="center"/>
        <w:rPr>
          <w:rFonts w:cs="Arial"/>
          <w:b/>
          <w:caps/>
          <w:sz w:val="24"/>
          <w:szCs w:val="24"/>
          <w:u w:val="single"/>
        </w:rPr>
      </w:pPr>
      <w:r w:rsidRPr="0013435A">
        <w:rPr>
          <w:rFonts w:cs="Arial"/>
          <w:b/>
          <w:caps/>
          <w:sz w:val="24"/>
          <w:szCs w:val="24"/>
          <w:u w:val="single"/>
        </w:rPr>
        <w:t xml:space="preserve">επεξηγησεισ καταστασησ </w:t>
      </w:r>
    </w:p>
    <w:p w14:paraId="0ABA1051" w14:textId="14A4D73D" w:rsidR="00516E9C" w:rsidRPr="0013435A" w:rsidRDefault="00CD136D" w:rsidP="00824822">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 xml:space="preserve">Παρακαλώ όπως καταγραφούν σε </w:t>
      </w:r>
      <w:r w:rsidR="00AE2C8B" w:rsidRPr="0013435A">
        <w:rPr>
          <w:rFonts w:cs="Arial"/>
          <w:sz w:val="24"/>
          <w:szCs w:val="24"/>
        </w:rPr>
        <w:t>κατάλογο</w:t>
      </w:r>
      <w:r w:rsidRPr="0013435A">
        <w:rPr>
          <w:rFonts w:cs="Arial"/>
          <w:sz w:val="24"/>
          <w:szCs w:val="24"/>
        </w:rPr>
        <w:t xml:space="preserve">, τα </w:t>
      </w:r>
      <w:r w:rsidR="00A71231" w:rsidRPr="0013435A">
        <w:rPr>
          <w:rFonts w:cs="Arial"/>
          <w:b/>
          <w:i/>
          <w:sz w:val="24"/>
          <w:szCs w:val="24"/>
        </w:rPr>
        <w:t>Έσοδα</w:t>
      </w:r>
      <w:r w:rsidR="003F1BE9" w:rsidRPr="0013435A">
        <w:rPr>
          <w:rFonts w:cs="Arial"/>
          <w:b/>
          <w:i/>
          <w:sz w:val="24"/>
          <w:szCs w:val="24"/>
        </w:rPr>
        <w:t xml:space="preserve"> </w:t>
      </w:r>
      <w:r w:rsidR="00824822" w:rsidRPr="0013435A">
        <w:rPr>
          <w:rFonts w:cs="Arial"/>
          <w:sz w:val="24"/>
          <w:szCs w:val="24"/>
        </w:rPr>
        <w:t xml:space="preserve">(βλ. «Ορισμοί», σελ. </w:t>
      </w:r>
      <w:r w:rsidR="001C3BBF" w:rsidRPr="001C3BBF">
        <w:rPr>
          <w:rFonts w:cs="Arial"/>
          <w:sz w:val="24"/>
          <w:szCs w:val="24"/>
        </w:rPr>
        <w:t>6</w:t>
      </w:r>
      <w:r w:rsidR="00824822" w:rsidRPr="0013435A">
        <w:rPr>
          <w:rFonts w:cs="Arial"/>
          <w:sz w:val="24"/>
          <w:szCs w:val="24"/>
        </w:rPr>
        <w:t xml:space="preserve">) </w:t>
      </w:r>
      <w:r w:rsidR="002D5840">
        <w:rPr>
          <w:rFonts w:cs="Arial"/>
          <w:sz w:val="24"/>
          <w:szCs w:val="24"/>
        </w:rPr>
        <w:t xml:space="preserve">που εισπράττει </w:t>
      </w:r>
      <w:r w:rsidRPr="0013435A">
        <w:rPr>
          <w:rFonts w:cs="Arial"/>
          <w:sz w:val="24"/>
          <w:szCs w:val="24"/>
        </w:rPr>
        <w:t xml:space="preserve">το </w:t>
      </w:r>
      <w:r w:rsidR="00AE2C8B" w:rsidRPr="0013435A">
        <w:rPr>
          <w:rFonts w:cs="Arial"/>
          <w:sz w:val="24"/>
          <w:szCs w:val="24"/>
        </w:rPr>
        <w:t>Υπουργείο σας</w:t>
      </w:r>
      <w:r w:rsidR="009E3ADA" w:rsidRPr="0013435A">
        <w:rPr>
          <w:rFonts w:cs="Arial"/>
          <w:sz w:val="24"/>
          <w:szCs w:val="24"/>
        </w:rPr>
        <w:t xml:space="preserve"> ως η </w:t>
      </w:r>
      <w:r w:rsidRPr="0013435A">
        <w:rPr>
          <w:rFonts w:cs="Arial"/>
          <w:sz w:val="24"/>
          <w:szCs w:val="24"/>
        </w:rPr>
        <w:t>α</w:t>
      </w:r>
      <w:r w:rsidR="009E3ADA" w:rsidRPr="0013435A">
        <w:rPr>
          <w:rFonts w:cs="Arial"/>
          <w:sz w:val="24"/>
          <w:szCs w:val="24"/>
        </w:rPr>
        <w:t xml:space="preserve">ρμόδια </w:t>
      </w:r>
      <w:r w:rsidRPr="0013435A">
        <w:rPr>
          <w:rFonts w:cs="Arial"/>
          <w:sz w:val="24"/>
          <w:szCs w:val="24"/>
        </w:rPr>
        <w:t>α</w:t>
      </w:r>
      <w:r w:rsidR="009E3ADA" w:rsidRPr="0013435A">
        <w:rPr>
          <w:rFonts w:cs="Arial"/>
          <w:sz w:val="24"/>
          <w:szCs w:val="24"/>
        </w:rPr>
        <w:t>ρχή</w:t>
      </w:r>
      <w:r w:rsidRPr="0013435A">
        <w:rPr>
          <w:rFonts w:cs="Arial"/>
          <w:sz w:val="24"/>
          <w:szCs w:val="24"/>
        </w:rPr>
        <w:t xml:space="preserve">, αναφέροντας και το </w:t>
      </w:r>
      <w:r w:rsidR="00AE2C8B" w:rsidRPr="0013435A">
        <w:rPr>
          <w:rFonts w:cs="Arial"/>
          <w:sz w:val="24"/>
          <w:szCs w:val="24"/>
        </w:rPr>
        <w:t>συνολικό ποσό</w:t>
      </w:r>
      <w:r w:rsidR="0058201A" w:rsidRPr="0013435A">
        <w:rPr>
          <w:rFonts w:cs="Arial"/>
          <w:sz w:val="24"/>
          <w:szCs w:val="24"/>
        </w:rPr>
        <w:t xml:space="preserve"> </w:t>
      </w:r>
      <w:r w:rsidRPr="0013435A">
        <w:rPr>
          <w:rFonts w:cs="Arial"/>
          <w:sz w:val="24"/>
          <w:szCs w:val="24"/>
        </w:rPr>
        <w:t xml:space="preserve">ανά είδος </w:t>
      </w:r>
      <w:r w:rsidR="002C4773">
        <w:rPr>
          <w:rFonts w:cs="Arial"/>
          <w:sz w:val="24"/>
          <w:szCs w:val="24"/>
        </w:rPr>
        <w:t>εσόδου</w:t>
      </w:r>
      <w:r w:rsidRPr="0013435A">
        <w:rPr>
          <w:rFonts w:cs="Arial"/>
          <w:sz w:val="24"/>
          <w:szCs w:val="24"/>
        </w:rPr>
        <w:t xml:space="preserve"> </w:t>
      </w:r>
      <w:r w:rsidR="0058201A" w:rsidRPr="0013435A">
        <w:rPr>
          <w:rFonts w:cs="Arial"/>
          <w:sz w:val="24"/>
          <w:szCs w:val="24"/>
        </w:rPr>
        <w:t>(πραγματικό έτους 20</w:t>
      </w:r>
      <w:r w:rsidR="0085100C" w:rsidRPr="0085100C">
        <w:rPr>
          <w:rFonts w:cs="Arial"/>
          <w:sz w:val="24"/>
          <w:szCs w:val="24"/>
        </w:rPr>
        <w:t>20</w:t>
      </w:r>
      <w:r w:rsidR="0058201A" w:rsidRPr="0013435A">
        <w:rPr>
          <w:rFonts w:cs="Arial"/>
          <w:sz w:val="24"/>
          <w:szCs w:val="24"/>
        </w:rPr>
        <w:t xml:space="preserve"> και προϋπολογιζόμενο έτους 20</w:t>
      </w:r>
      <w:r w:rsidR="0085100C" w:rsidRPr="0085100C">
        <w:rPr>
          <w:rFonts w:cs="Arial"/>
          <w:sz w:val="24"/>
          <w:szCs w:val="24"/>
        </w:rPr>
        <w:t>2</w:t>
      </w:r>
      <w:r w:rsidR="0085100C" w:rsidRPr="008F1DD5">
        <w:rPr>
          <w:rFonts w:cs="Arial"/>
          <w:sz w:val="24"/>
          <w:szCs w:val="24"/>
        </w:rPr>
        <w:t>1</w:t>
      </w:r>
      <w:r w:rsidR="0058201A" w:rsidRPr="0013435A">
        <w:rPr>
          <w:rFonts w:cs="Arial"/>
          <w:sz w:val="24"/>
          <w:szCs w:val="24"/>
        </w:rPr>
        <w:t>)</w:t>
      </w:r>
      <w:r w:rsidR="00AE2C8B" w:rsidRPr="0013435A">
        <w:rPr>
          <w:rFonts w:cs="Arial"/>
          <w:sz w:val="24"/>
          <w:szCs w:val="24"/>
        </w:rPr>
        <w:t>.</w:t>
      </w:r>
      <w:r w:rsidR="00824822" w:rsidRPr="0013435A">
        <w:rPr>
          <w:rFonts w:cs="Arial"/>
          <w:sz w:val="24"/>
          <w:szCs w:val="24"/>
        </w:rPr>
        <w:t xml:space="preserve"> </w:t>
      </w:r>
    </w:p>
    <w:p w14:paraId="1F109A51" w14:textId="77777777" w:rsidR="00824822" w:rsidRPr="0013435A" w:rsidRDefault="00824822" w:rsidP="00824822">
      <w:pPr>
        <w:pStyle w:val="ListParagraph"/>
        <w:spacing w:line="240" w:lineRule="auto"/>
        <w:ind w:left="426" w:right="-613"/>
        <w:jc w:val="both"/>
        <w:rPr>
          <w:rFonts w:cs="Arial"/>
          <w:sz w:val="24"/>
          <w:szCs w:val="24"/>
        </w:rPr>
      </w:pPr>
    </w:p>
    <w:p w14:paraId="5AFCD351" w14:textId="77777777" w:rsidR="00623B0E" w:rsidRDefault="00623B0E" w:rsidP="00623B0E">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Παρακαλώ να γίνει αναφορά στον τρόπο υπολογισμού του ύψους του κάθε Εσόδου</w:t>
      </w:r>
      <w:r w:rsidR="00437E12" w:rsidRPr="00437E12">
        <w:rPr>
          <w:rFonts w:cs="Arial"/>
          <w:sz w:val="24"/>
          <w:szCs w:val="24"/>
        </w:rPr>
        <w:t>.</w:t>
      </w:r>
      <w:r w:rsidRPr="0013435A">
        <w:rPr>
          <w:rFonts w:cs="Arial"/>
          <w:sz w:val="24"/>
          <w:szCs w:val="24"/>
        </w:rPr>
        <w:t xml:space="preserve">  </w:t>
      </w:r>
    </w:p>
    <w:p w14:paraId="3043A59D" w14:textId="77777777" w:rsidR="009F11F7" w:rsidRPr="009F11F7" w:rsidRDefault="009F11F7" w:rsidP="009F11F7">
      <w:pPr>
        <w:pStyle w:val="ListParagraph"/>
        <w:rPr>
          <w:rFonts w:cs="Arial"/>
          <w:sz w:val="24"/>
          <w:szCs w:val="24"/>
        </w:rPr>
      </w:pPr>
    </w:p>
    <w:p w14:paraId="2E35540C" w14:textId="77777777" w:rsidR="009F11F7" w:rsidRDefault="009F11F7" w:rsidP="00623B0E">
      <w:pPr>
        <w:pStyle w:val="ListParagraph"/>
        <w:numPr>
          <w:ilvl w:val="0"/>
          <w:numId w:val="5"/>
        </w:numPr>
        <w:spacing w:line="240" w:lineRule="auto"/>
        <w:ind w:left="426" w:right="-613" w:hanging="426"/>
        <w:jc w:val="both"/>
        <w:rPr>
          <w:rFonts w:cs="Arial"/>
          <w:sz w:val="24"/>
          <w:szCs w:val="24"/>
        </w:rPr>
      </w:pPr>
      <w:r>
        <w:rPr>
          <w:rFonts w:cs="Arial"/>
          <w:sz w:val="24"/>
          <w:szCs w:val="24"/>
        </w:rPr>
        <w:t xml:space="preserve">Παρακαλώ όπως </w:t>
      </w:r>
      <w:r w:rsidR="00A71231">
        <w:rPr>
          <w:rFonts w:cs="Arial"/>
          <w:sz w:val="24"/>
          <w:szCs w:val="24"/>
        </w:rPr>
        <w:t>επιλέξετε</w:t>
      </w:r>
      <w:r>
        <w:rPr>
          <w:rFonts w:cs="Arial"/>
          <w:sz w:val="24"/>
          <w:szCs w:val="24"/>
        </w:rPr>
        <w:t xml:space="preserve"> αν το συγκεκριμένο </w:t>
      </w:r>
      <w:r w:rsidR="00A71231">
        <w:rPr>
          <w:rFonts w:cs="Arial"/>
          <w:sz w:val="24"/>
          <w:szCs w:val="24"/>
        </w:rPr>
        <w:t>έσοδο</w:t>
      </w:r>
      <w:r>
        <w:rPr>
          <w:rFonts w:cs="Arial"/>
          <w:sz w:val="24"/>
          <w:szCs w:val="24"/>
        </w:rPr>
        <w:t xml:space="preserve"> αφορά σε</w:t>
      </w:r>
    </w:p>
    <w:p w14:paraId="4EE62C4C" w14:textId="77777777" w:rsidR="009F11F7" w:rsidRPr="00924F29" w:rsidRDefault="00A71231" w:rsidP="00924F29">
      <w:pPr>
        <w:pStyle w:val="ListParagraph"/>
        <w:numPr>
          <w:ilvl w:val="0"/>
          <w:numId w:val="12"/>
        </w:numPr>
        <w:spacing w:line="240" w:lineRule="auto"/>
        <w:ind w:right="-613"/>
        <w:jc w:val="both"/>
        <w:rPr>
          <w:rFonts w:cs="Arial"/>
          <w:sz w:val="24"/>
          <w:szCs w:val="24"/>
        </w:rPr>
      </w:pPr>
      <w:r w:rsidRPr="00924F29">
        <w:rPr>
          <w:rFonts w:cs="Arial"/>
          <w:sz w:val="24"/>
          <w:szCs w:val="24"/>
        </w:rPr>
        <w:t>Έ</w:t>
      </w:r>
      <w:r w:rsidR="009F11F7" w:rsidRPr="00924F29">
        <w:rPr>
          <w:rFonts w:cs="Arial"/>
          <w:sz w:val="24"/>
          <w:szCs w:val="24"/>
        </w:rPr>
        <w:t xml:space="preserve">σοδο από </w:t>
      </w:r>
      <w:r w:rsidR="00966288" w:rsidRPr="00924F29">
        <w:rPr>
          <w:rFonts w:cs="Arial"/>
          <w:sz w:val="24"/>
          <w:szCs w:val="24"/>
        </w:rPr>
        <w:t>φόρους</w:t>
      </w:r>
      <w:r w:rsidR="00437E12" w:rsidRPr="00437E12">
        <w:rPr>
          <w:rFonts w:cs="Arial"/>
          <w:sz w:val="24"/>
          <w:szCs w:val="24"/>
        </w:rPr>
        <w:t xml:space="preserve"> </w:t>
      </w:r>
      <w:r w:rsidR="00924F29" w:rsidRPr="00924F29">
        <w:rPr>
          <w:rFonts w:cs="Arial"/>
          <w:sz w:val="24"/>
          <w:szCs w:val="24"/>
        </w:rPr>
        <w:t>/</w:t>
      </w:r>
      <w:r w:rsidR="00437E12" w:rsidRPr="00437E12">
        <w:rPr>
          <w:rFonts w:cs="Arial"/>
          <w:sz w:val="24"/>
          <w:szCs w:val="24"/>
        </w:rPr>
        <w:t xml:space="preserve"> </w:t>
      </w:r>
      <w:r w:rsidR="00924F29" w:rsidRPr="00924F29">
        <w:rPr>
          <w:rFonts w:cs="Arial"/>
          <w:sz w:val="24"/>
          <w:szCs w:val="24"/>
        </w:rPr>
        <w:t xml:space="preserve">άλλα έσοδα χωρίς υποχρέωση ανταπόδοσης (εξαιρουμένων των Μεταβιβάσεων) </w:t>
      </w:r>
      <w:r w:rsidR="00966288" w:rsidRPr="00924F29">
        <w:rPr>
          <w:rFonts w:cs="Arial"/>
          <w:sz w:val="24"/>
          <w:szCs w:val="24"/>
        </w:rPr>
        <w:t xml:space="preserve"> </w:t>
      </w:r>
      <w:r w:rsidR="009F11F7" w:rsidRPr="00924F29">
        <w:rPr>
          <w:rFonts w:cs="Arial"/>
          <w:sz w:val="24"/>
          <w:szCs w:val="24"/>
        </w:rPr>
        <w:t xml:space="preserve"> ή</w:t>
      </w:r>
      <w:r w:rsidR="00924F29" w:rsidRPr="00924F29">
        <w:rPr>
          <w:rFonts w:cs="Arial"/>
          <w:sz w:val="24"/>
          <w:szCs w:val="24"/>
        </w:rPr>
        <w:t xml:space="preserve"> </w:t>
      </w:r>
      <w:r w:rsidR="009F11F7" w:rsidRPr="00924F29">
        <w:rPr>
          <w:rFonts w:cs="Arial"/>
          <w:sz w:val="24"/>
          <w:szCs w:val="24"/>
        </w:rPr>
        <w:t xml:space="preserve"> </w:t>
      </w:r>
    </w:p>
    <w:p w14:paraId="6F3E3493" w14:textId="77777777" w:rsidR="009F11F7" w:rsidRPr="00924F29" w:rsidRDefault="00A71231" w:rsidP="00924F29">
      <w:pPr>
        <w:pStyle w:val="ListParagraph"/>
        <w:numPr>
          <w:ilvl w:val="0"/>
          <w:numId w:val="12"/>
        </w:numPr>
        <w:spacing w:line="240" w:lineRule="auto"/>
        <w:ind w:right="-613"/>
        <w:jc w:val="both"/>
        <w:rPr>
          <w:rFonts w:cs="Arial"/>
          <w:sz w:val="24"/>
          <w:szCs w:val="24"/>
        </w:rPr>
      </w:pPr>
      <w:r w:rsidRPr="00924F29">
        <w:rPr>
          <w:rFonts w:cs="Arial"/>
          <w:sz w:val="24"/>
          <w:szCs w:val="24"/>
        </w:rPr>
        <w:t>Έ</w:t>
      </w:r>
      <w:r w:rsidR="00924F29">
        <w:rPr>
          <w:rFonts w:cs="Arial"/>
          <w:sz w:val="24"/>
          <w:szCs w:val="24"/>
        </w:rPr>
        <w:t>σοδο από Μ</w:t>
      </w:r>
      <w:r w:rsidR="009F11F7" w:rsidRPr="00924F29">
        <w:rPr>
          <w:rFonts w:cs="Arial"/>
          <w:sz w:val="24"/>
          <w:szCs w:val="24"/>
        </w:rPr>
        <w:t xml:space="preserve">εταβιβάσεις </w:t>
      </w:r>
    </w:p>
    <w:p w14:paraId="4073EADB" w14:textId="77777777" w:rsidR="000B16C1" w:rsidRDefault="000B16C1" w:rsidP="00966288">
      <w:pPr>
        <w:pStyle w:val="ListParagraph"/>
        <w:spacing w:line="240" w:lineRule="auto"/>
        <w:ind w:left="1440" w:right="-613"/>
        <w:jc w:val="both"/>
        <w:rPr>
          <w:rFonts w:cs="Arial"/>
          <w:sz w:val="24"/>
          <w:szCs w:val="24"/>
        </w:rPr>
      </w:pPr>
    </w:p>
    <w:p w14:paraId="3A05AC59" w14:textId="77777777" w:rsidR="00A71231" w:rsidRDefault="009F11F7" w:rsidP="000B16C1">
      <w:pPr>
        <w:pStyle w:val="ListParagraph"/>
        <w:numPr>
          <w:ilvl w:val="0"/>
          <w:numId w:val="5"/>
        </w:numPr>
        <w:spacing w:line="240" w:lineRule="auto"/>
        <w:ind w:left="426" w:right="-613" w:hanging="426"/>
        <w:jc w:val="both"/>
        <w:rPr>
          <w:rFonts w:cs="Arial"/>
          <w:sz w:val="24"/>
          <w:szCs w:val="24"/>
        </w:rPr>
      </w:pPr>
      <w:r>
        <w:rPr>
          <w:rFonts w:cs="Arial"/>
          <w:sz w:val="24"/>
          <w:szCs w:val="24"/>
        </w:rPr>
        <w:t>Σε περίπτωση εσόδου από μεταβιβάσεις, παρακαλώ όπως προσδιοριστεί η κατηγορία της μεταβ</w:t>
      </w:r>
      <w:r w:rsidR="00EB38BF">
        <w:rPr>
          <w:rFonts w:cs="Arial"/>
          <w:sz w:val="24"/>
          <w:szCs w:val="24"/>
        </w:rPr>
        <w:t>ί</w:t>
      </w:r>
      <w:r>
        <w:rPr>
          <w:rFonts w:cs="Arial"/>
          <w:sz w:val="24"/>
          <w:szCs w:val="24"/>
        </w:rPr>
        <w:t>β</w:t>
      </w:r>
      <w:r w:rsidR="00EB38BF">
        <w:rPr>
          <w:rFonts w:cs="Arial"/>
          <w:sz w:val="24"/>
          <w:szCs w:val="24"/>
        </w:rPr>
        <w:t>α</w:t>
      </w:r>
      <w:r>
        <w:rPr>
          <w:rFonts w:cs="Arial"/>
          <w:sz w:val="24"/>
          <w:szCs w:val="24"/>
        </w:rPr>
        <w:t>σ</w:t>
      </w:r>
      <w:r w:rsidR="00EB38BF">
        <w:rPr>
          <w:rFonts w:cs="Arial"/>
          <w:sz w:val="24"/>
          <w:szCs w:val="24"/>
        </w:rPr>
        <w:t>η</w:t>
      </w:r>
      <w:r>
        <w:rPr>
          <w:rFonts w:cs="Arial"/>
          <w:sz w:val="24"/>
          <w:szCs w:val="24"/>
        </w:rPr>
        <w:t>ς</w:t>
      </w:r>
      <w:r w:rsidR="00A71231" w:rsidRPr="00A71231">
        <w:rPr>
          <w:rFonts w:cs="Arial"/>
          <w:sz w:val="24"/>
          <w:szCs w:val="24"/>
        </w:rPr>
        <w:t xml:space="preserve">: </w:t>
      </w:r>
    </w:p>
    <w:p w14:paraId="06B1B58A" w14:textId="77777777" w:rsidR="00A71231" w:rsidRPr="00924F29" w:rsidRDefault="00A71231" w:rsidP="00A71231">
      <w:pPr>
        <w:pStyle w:val="ListParagraph"/>
        <w:numPr>
          <w:ilvl w:val="2"/>
          <w:numId w:val="5"/>
        </w:numPr>
        <w:spacing w:line="240" w:lineRule="auto"/>
        <w:ind w:left="2700" w:right="-613"/>
        <w:jc w:val="both"/>
        <w:rPr>
          <w:rFonts w:cs="Arial"/>
          <w:sz w:val="24"/>
          <w:szCs w:val="24"/>
        </w:rPr>
      </w:pPr>
      <w:r>
        <w:rPr>
          <w:rFonts w:cs="Arial"/>
          <w:sz w:val="24"/>
          <w:szCs w:val="24"/>
        </w:rPr>
        <w:t xml:space="preserve">Χορηγίες </w:t>
      </w:r>
    </w:p>
    <w:p w14:paraId="6A8E357D" w14:textId="77777777" w:rsidR="00A71231" w:rsidRPr="00924F29" w:rsidRDefault="00A71231" w:rsidP="00A71231">
      <w:pPr>
        <w:pStyle w:val="ListParagraph"/>
        <w:numPr>
          <w:ilvl w:val="2"/>
          <w:numId w:val="5"/>
        </w:numPr>
        <w:spacing w:line="240" w:lineRule="auto"/>
        <w:ind w:left="2700" w:right="-613"/>
        <w:jc w:val="both"/>
        <w:rPr>
          <w:rFonts w:cs="Arial"/>
          <w:sz w:val="24"/>
          <w:szCs w:val="24"/>
        </w:rPr>
      </w:pPr>
      <w:r>
        <w:rPr>
          <w:rFonts w:cs="Arial"/>
          <w:sz w:val="24"/>
          <w:szCs w:val="24"/>
        </w:rPr>
        <w:t>Διαγραφέντα χρέη</w:t>
      </w:r>
      <w:r w:rsidRPr="00924F29">
        <w:rPr>
          <w:rFonts w:cs="Arial"/>
          <w:sz w:val="24"/>
          <w:szCs w:val="24"/>
        </w:rPr>
        <w:t xml:space="preserve"> </w:t>
      </w:r>
    </w:p>
    <w:p w14:paraId="6CA6EBC0"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 xml:space="preserve">Πρόστιμα </w:t>
      </w:r>
    </w:p>
    <w:p w14:paraId="5AAF21CE"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 xml:space="preserve">Κληροδοτήματα </w:t>
      </w:r>
    </w:p>
    <w:p w14:paraId="0BB0BBD3"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 xml:space="preserve">Δωρεές </w:t>
      </w:r>
    </w:p>
    <w:p w14:paraId="162234EB"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 xml:space="preserve">Αγαθά σε είδος </w:t>
      </w:r>
    </w:p>
    <w:p w14:paraId="3954D5BE"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 xml:space="preserve">Υπηρεσίες σε είδος </w:t>
      </w:r>
    </w:p>
    <w:p w14:paraId="0698A09C" w14:textId="77777777" w:rsidR="00A71231" w:rsidRPr="00A71231" w:rsidRDefault="00A71231" w:rsidP="00A71231">
      <w:pPr>
        <w:pStyle w:val="ListParagraph"/>
        <w:numPr>
          <w:ilvl w:val="2"/>
          <w:numId w:val="5"/>
        </w:numPr>
        <w:spacing w:line="240" w:lineRule="auto"/>
        <w:ind w:left="2700" w:right="-613"/>
        <w:jc w:val="both"/>
        <w:rPr>
          <w:rFonts w:cs="Arial"/>
          <w:sz w:val="24"/>
          <w:szCs w:val="24"/>
          <w:lang w:val="en-US"/>
        </w:rPr>
      </w:pPr>
      <w:r>
        <w:rPr>
          <w:rFonts w:cs="Arial"/>
          <w:sz w:val="24"/>
          <w:szCs w:val="24"/>
        </w:rPr>
        <w:t>Άλλο</w:t>
      </w:r>
      <w:r w:rsidR="006B34B8">
        <w:rPr>
          <w:rFonts w:cs="Arial"/>
          <w:sz w:val="24"/>
          <w:szCs w:val="24"/>
        </w:rPr>
        <w:t xml:space="preserve"> ________(παρακαλώ προσδιορίστε)</w:t>
      </w:r>
      <w:r>
        <w:rPr>
          <w:rFonts w:cs="Arial"/>
          <w:sz w:val="24"/>
          <w:szCs w:val="24"/>
        </w:rPr>
        <w:t xml:space="preserve">  </w:t>
      </w:r>
    </w:p>
    <w:p w14:paraId="28563832" w14:textId="77777777" w:rsidR="002A5042" w:rsidRPr="0013435A" w:rsidRDefault="002A5042" w:rsidP="002A5042">
      <w:pPr>
        <w:pStyle w:val="ListParagraph"/>
        <w:spacing w:line="240" w:lineRule="auto"/>
        <w:ind w:left="426" w:right="-613" w:hanging="426"/>
        <w:jc w:val="both"/>
        <w:rPr>
          <w:rFonts w:cs="Arial"/>
          <w:sz w:val="24"/>
          <w:szCs w:val="24"/>
        </w:rPr>
      </w:pPr>
    </w:p>
    <w:p w14:paraId="0EB6A07F" w14:textId="77777777" w:rsidR="00516E9C" w:rsidRPr="0013435A" w:rsidRDefault="009E3ADA" w:rsidP="002A5042">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Υπάρχει συγκεκριμένη Νομοθεσία</w:t>
      </w:r>
      <w:r w:rsidR="00A4457D" w:rsidRPr="0013435A">
        <w:rPr>
          <w:rFonts w:cs="Arial"/>
          <w:sz w:val="24"/>
          <w:szCs w:val="24"/>
        </w:rPr>
        <w:t>, Κανονισμός ή Εγκύκλιος</w:t>
      </w:r>
      <w:r w:rsidRPr="0013435A">
        <w:rPr>
          <w:rFonts w:cs="Arial"/>
          <w:sz w:val="24"/>
          <w:szCs w:val="24"/>
        </w:rPr>
        <w:t xml:space="preserve"> με βάση </w:t>
      </w:r>
      <w:r w:rsidR="003151AC" w:rsidRPr="0013435A">
        <w:rPr>
          <w:rFonts w:cs="Arial"/>
          <w:sz w:val="24"/>
          <w:szCs w:val="24"/>
        </w:rPr>
        <w:t>την</w:t>
      </w:r>
      <w:r w:rsidRPr="0013435A">
        <w:rPr>
          <w:rFonts w:cs="Arial"/>
          <w:sz w:val="24"/>
          <w:szCs w:val="24"/>
        </w:rPr>
        <w:t xml:space="preserve"> οποία </w:t>
      </w:r>
      <w:r w:rsidR="009A2839">
        <w:rPr>
          <w:rFonts w:cs="Arial"/>
          <w:sz w:val="24"/>
          <w:szCs w:val="24"/>
        </w:rPr>
        <w:t xml:space="preserve">διέπετε </w:t>
      </w:r>
      <w:r w:rsidR="009A2839" w:rsidRPr="0013435A">
        <w:rPr>
          <w:rFonts w:cs="Arial"/>
          <w:sz w:val="24"/>
          <w:szCs w:val="24"/>
        </w:rPr>
        <w:t>τ</w:t>
      </w:r>
      <w:r w:rsidRPr="0013435A">
        <w:rPr>
          <w:rFonts w:cs="Arial"/>
          <w:sz w:val="24"/>
          <w:szCs w:val="24"/>
        </w:rPr>
        <w:t xml:space="preserve">ο </w:t>
      </w:r>
      <w:r w:rsidR="003151AC" w:rsidRPr="0013435A">
        <w:rPr>
          <w:rFonts w:cs="Arial"/>
          <w:sz w:val="24"/>
          <w:szCs w:val="24"/>
        </w:rPr>
        <w:t xml:space="preserve">κάθε </w:t>
      </w:r>
      <w:r w:rsidR="009A2839" w:rsidRPr="0013435A">
        <w:rPr>
          <w:rFonts w:cs="Arial"/>
          <w:sz w:val="24"/>
          <w:szCs w:val="24"/>
        </w:rPr>
        <w:t>Έσοδο</w:t>
      </w:r>
      <w:r w:rsidRPr="0013435A">
        <w:rPr>
          <w:rFonts w:cs="Arial"/>
          <w:sz w:val="24"/>
          <w:szCs w:val="24"/>
        </w:rPr>
        <w:t xml:space="preserve">; Αν ναι, </w:t>
      </w:r>
      <w:r w:rsidR="00A4457D" w:rsidRPr="0013435A">
        <w:rPr>
          <w:rFonts w:cs="Arial"/>
          <w:sz w:val="24"/>
          <w:szCs w:val="24"/>
        </w:rPr>
        <w:t>π</w:t>
      </w:r>
      <w:r w:rsidRPr="0013435A">
        <w:rPr>
          <w:rFonts w:cs="Arial"/>
          <w:sz w:val="24"/>
          <w:szCs w:val="24"/>
        </w:rPr>
        <w:t>αρακαλ</w:t>
      </w:r>
      <w:r w:rsidR="003151AC" w:rsidRPr="0013435A">
        <w:rPr>
          <w:rFonts w:cs="Arial"/>
          <w:sz w:val="24"/>
          <w:szCs w:val="24"/>
        </w:rPr>
        <w:t>ώ να γίνει αναφορά σ</w:t>
      </w:r>
      <w:r w:rsidR="00A4457D" w:rsidRPr="0013435A">
        <w:rPr>
          <w:rFonts w:cs="Arial"/>
          <w:sz w:val="24"/>
          <w:szCs w:val="24"/>
        </w:rPr>
        <w:t>το</w:t>
      </w:r>
      <w:r w:rsidR="003151AC" w:rsidRPr="0013435A">
        <w:rPr>
          <w:rFonts w:cs="Arial"/>
          <w:sz w:val="24"/>
          <w:szCs w:val="24"/>
        </w:rPr>
        <w:t xml:space="preserve"> συγκεκριμέν</w:t>
      </w:r>
      <w:r w:rsidR="00A4457D" w:rsidRPr="0013435A">
        <w:rPr>
          <w:rFonts w:cs="Arial"/>
          <w:sz w:val="24"/>
          <w:szCs w:val="24"/>
        </w:rPr>
        <w:t>ο Άρθρο της Ν</w:t>
      </w:r>
      <w:r w:rsidR="003151AC" w:rsidRPr="0013435A">
        <w:rPr>
          <w:rFonts w:cs="Arial"/>
          <w:sz w:val="24"/>
          <w:szCs w:val="24"/>
        </w:rPr>
        <w:t>ομοθεσί</w:t>
      </w:r>
      <w:r w:rsidR="00A4457D" w:rsidRPr="0013435A">
        <w:rPr>
          <w:rFonts w:cs="Arial"/>
          <w:sz w:val="24"/>
          <w:szCs w:val="24"/>
        </w:rPr>
        <w:t>α</w:t>
      </w:r>
      <w:r w:rsidR="003151AC" w:rsidRPr="0013435A">
        <w:rPr>
          <w:rFonts w:cs="Arial"/>
          <w:sz w:val="24"/>
          <w:szCs w:val="24"/>
        </w:rPr>
        <w:t>ς</w:t>
      </w:r>
      <w:r w:rsidRPr="0013435A">
        <w:rPr>
          <w:rFonts w:cs="Arial"/>
          <w:sz w:val="24"/>
          <w:szCs w:val="24"/>
        </w:rPr>
        <w:t xml:space="preserve">, </w:t>
      </w:r>
      <w:r w:rsidR="00A4457D" w:rsidRPr="0013435A">
        <w:rPr>
          <w:rFonts w:cs="Arial"/>
          <w:sz w:val="24"/>
          <w:szCs w:val="24"/>
        </w:rPr>
        <w:t>Κανονισμού</w:t>
      </w:r>
      <w:r w:rsidR="003151AC" w:rsidRPr="0013435A">
        <w:rPr>
          <w:rFonts w:cs="Arial"/>
          <w:sz w:val="24"/>
          <w:szCs w:val="24"/>
        </w:rPr>
        <w:t xml:space="preserve"> ή </w:t>
      </w:r>
      <w:r w:rsidR="00A4457D" w:rsidRPr="0013435A">
        <w:rPr>
          <w:rFonts w:cs="Arial"/>
          <w:sz w:val="24"/>
          <w:szCs w:val="24"/>
        </w:rPr>
        <w:t>Εγκυ</w:t>
      </w:r>
      <w:r w:rsidRPr="0013435A">
        <w:rPr>
          <w:rFonts w:cs="Arial"/>
          <w:sz w:val="24"/>
          <w:szCs w:val="24"/>
        </w:rPr>
        <w:t>κλ</w:t>
      </w:r>
      <w:r w:rsidR="00A4457D" w:rsidRPr="0013435A">
        <w:rPr>
          <w:rFonts w:cs="Arial"/>
          <w:sz w:val="24"/>
          <w:szCs w:val="24"/>
        </w:rPr>
        <w:t>ί</w:t>
      </w:r>
      <w:r w:rsidRPr="0013435A">
        <w:rPr>
          <w:rFonts w:cs="Arial"/>
          <w:sz w:val="24"/>
          <w:szCs w:val="24"/>
        </w:rPr>
        <w:t>ο</w:t>
      </w:r>
      <w:r w:rsidR="003151AC" w:rsidRPr="0013435A">
        <w:rPr>
          <w:rFonts w:cs="Arial"/>
          <w:sz w:val="24"/>
          <w:szCs w:val="24"/>
        </w:rPr>
        <w:t>υ</w:t>
      </w:r>
      <w:r w:rsidRPr="0013435A">
        <w:rPr>
          <w:rFonts w:cs="Arial"/>
          <w:sz w:val="24"/>
          <w:szCs w:val="24"/>
        </w:rPr>
        <w:t>.</w:t>
      </w:r>
    </w:p>
    <w:p w14:paraId="0F37E2CF" w14:textId="77777777" w:rsidR="002A5042" w:rsidRPr="0013435A" w:rsidRDefault="002A5042" w:rsidP="002A5042">
      <w:pPr>
        <w:pStyle w:val="ListParagraph"/>
        <w:spacing w:line="240" w:lineRule="auto"/>
        <w:ind w:left="426" w:right="-613" w:hanging="426"/>
        <w:jc w:val="both"/>
        <w:rPr>
          <w:rFonts w:cs="Arial"/>
          <w:sz w:val="24"/>
          <w:szCs w:val="24"/>
        </w:rPr>
      </w:pPr>
    </w:p>
    <w:p w14:paraId="6E04DB4A" w14:textId="77777777" w:rsidR="00623B0E" w:rsidRPr="0013435A" w:rsidRDefault="00623B0E" w:rsidP="008E4ACE">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Παρακαλώ, όπως κατηγοριοποιηθούν τα έσοδα</w:t>
      </w:r>
      <w:r w:rsidR="001C3BBF" w:rsidRPr="001C3BBF">
        <w:rPr>
          <w:rFonts w:cs="Arial"/>
          <w:sz w:val="24"/>
          <w:szCs w:val="24"/>
        </w:rPr>
        <w:t xml:space="preserve"> </w:t>
      </w:r>
      <w:r w:rsidR="001C3BBF">
        <w:rPr>
          <w:rFonts w:cs="Arial"/>
          <w:sz w:val="24"/>
          <w:szCs w:val="24"/>
        </w:rPr>
        <w:t>από φορολογίες</w:t>
      </w:r>
      <w:r w:rsidRPr="0013435A">
        <w:rPr>
          <w:rFonts w:cs="Arial"/>
          <w:sz w:val="24"/>
          <w:szCs w:val="24"/>
        </w:rPr>
        <w:t xml:space="preserve"> στις πιο κάτω κατηγορίες</w:t>
      </w:r>
      <w:r w:rsidR="00A34EF0" w:rsidRPr="0013435A">
        <w:rPr>
          <w:rFonts w:cs="Arial"/>
          <w:sz w:val="24"/>
          <w:szCs w:val="24"/>
        </w:rPr>
        <w:t xml:space="preserve">: </w:t>
      </w:r>
    </w:p>
    <w:p w14:paraId="4B5D99A6" w14:textId="77777777" w:rsidR="004B6B1A" w:rsidRPr="0013435A" w:rsidRDefault="004B6B1A" w:rsidP="008E4ACE">
      <w:pPr>
        <w:pStyle w:val="ListParagraph"/>
        <w:numPr>
          <w:ilvl w:val="0"/>
          <w:numId w:val="7"/>
        </w:numPr>
        <w:ind w:right="-613"/>
        <w:jc w:val="both"/>
        <w:rPr>
          <w:rFonts w:cs="Arial"/>
          <w:sz w:val="24"/>
          <w:szCs w:val="24"/>
          <w:lang w:val="en-US"/>
        </w:rPr>
      </w:pPr>
      <w:r w:rsidRPr="0013435A">
        <w:rPr>
          <w:rFonts w:cs="Arial"/>
          <w:sz w:val="24"/>
          <w:szCs w:val="24"/>
        </w:rPr>
        <w:t>Φόρος</w:t>
      </w:r>
      <w:r w:rsidRPr="0013435A">
        <w:rPr>
          <w:rFonts w:cs="Arial"/>
          <w:sz w:val="24"/>
          <w:szCs w:val="24"/>
          <w:lang w:val="en-US"/>
        </w:rPr>
        <w:t xml:space="preserve"> </w:t>
      </w:r>
      <w:r w:rsidRPr="0013435A">
        <w:rPr>
          <w:rFonts w:cs="Arial"/>
          <w:sz w:val="24"/>
          <w:szCs w:val="24"/>
        </w:rPr>
        <w:t>Εισοδήματος</w:t>
      </w:r>
      <w:r w:rsidRPr="0013435A">
        <w:rPr>
          <w:rFonts w:cs="Arial"/>
          <w:sz w:val="24"/>
          <w:szCs w:val="24"/>
          <w:lang w:val="en-US"/>
        </w:rPr>
        <w:t xml:space="preserve"> </w:t>
      </w:r>
    </w:p>
    <w:p w14:paraId="60DC4135" w14:textId="77777777" w:rsidR="00D773A5" w:rsidRPr="0013435A" w:rsidRDefault="004B6B1A" w:rsidP="008E4ACE">
      <w:pPr>
        <w:pStyle w:val="ListParagraph"/>
        <w:numPr>
          <w:ilvl w:val="0"/>
          <w:numId w:val="7"/>
        </w:numPr>
        <w:ind w:right="-613"/>
        <w:jc w:val="both"/>
        <w:rPr>
          <w:rFonts w:cs="Arial"/>
          <w:sz w:val="24"/>
          <w:szCs w:val="24"/>
        </w:rPr>
      </w:pPr>
      <w:r w:rsidRPr="0013435A">
        <w:rPr>
          <w:rFonts w:cs="Arial"/>
          <w:sz w:val="24"/>
          <w:szCs w:val="24"/>
        </w:rPr>
        <w:t xml:space="preserve">Φόρος Προστιθέμενης Αξίας </w:t>
      </w:r>
    </w:p>
    <w:p w14:paraId="7CBE682A" w14:textId="77777777" w:rsidR="00D773A5" w:rsidRPr="0013435A" w:rsidRDefault="00A34EF0" w:rsidP="008E4ACE">
      <w:pPr>
        <w:pStyle w:val="ListParagraph"/>
        <w:numPr>
          <w:ilvl w:val="0"/>
          <w:numId w:val="7"/>
        </w:numPr>
        <w:ind w:right="-613"/>
        <w:jc w:val="both"/>
        <w:rPr>
          <w:rFonts w:cs="Arial"/>
          <w:sz w:val="24"/>
          <w:szCs w:val="24"/>
        </w:rPr>
      </w:pPr>
      <w:r w:rsidRPr="0013435A">
        <w:rPr>
          <w:rFonts w:cs="Arial"/>
          <w:sz w:val="24"/>
          <w:szCs w:val="24"/>
        </w:rPr>
        <w:t>Φόρος αγαθών και υπηρεσιών (</w:t>
      </w:r>
      <w:r w:rsidR="00966288" w:rsidRPr="0013435A">
        <w:rPr>
          <w:rFonts w:cs="Arial"/>
          <w:sz w:val="24"/>
          <w:szCs w:val="24"/>
          <w:lang w:val="en-GB"/>
        </w:rPr>
        <w:t>goods</w:t>
      </w:r>
      <w:r w:rsidR="00D773A5" w:rsidRPr="0013435A">
        <w:rPr>
          <w:rFonts w:cs="Arial"/>
          <w:sz w:val="24"/>
          <w:szCs w:val="24"/>
        </w:rPr>
        <w:t xml:space="preserve"> </w:t>
      </w:r>
      <w:r w:rsidR="00D773A5" w:rsidRPr="0013435A">
        <w:rPr>
          <w:rFonts w:cs="Arial"/>
          <w:sz w:val="24"/>
          <w:szCs w:val="24"/>
          <w:lang w:val="en-GB"/>
        </w:rPr>
        <w:t>and</w:t>
      </w:r>
      <w:r w:rsidR="00D773A5" w:rsidRPr="0013435A">
        <w:rPr>
          <w:rFonts w:cs="Arial"/>
          <w:sz w:val="24"/>
          <w:szCs w:val="24"/>
        </w:rPr>
        <w:t xml:space="preserve"> </w:t>
      </w:r>
      <w:r w:rsidR="00D773A5" w:rsidRPr="0013435A">
        <w:rPr>
          <w:rFonts w:cs="Arial"/>
          <w:sz w:val="24"/>
          <w:szCs w:val="24"/>
          <w:lang w:val="en-GB"/>
        </w:rPr>
        <w:t>services</w:t>
      </w:r>
      <w:r w:rsidR="00D773A5" w:rsidRPr="0013435A">
        <w:rPr>
          <w:rFonts w:cs="Arial"/>
          <w:sz w:val="24"/>
          <w:szCs w:val="24"/>
        </w:rPr>
        <w:t xml:space="preserve"> </w:t>
      </w:r>
      <w:r w:rsidR="00D773A5" w:rsidRPr="0013435A">
        <w:rPr>
          <w:rFonts w:cs="Arial"/>
          <w:sz w:val="24"/>
          <w:szCs w:val="24"/>
          <w:lang w:val="en-GB"/>
        </w:rPr>
        <w:t>tax</w:t>
      </w:r>
      <w:r w:rsidRPr="0013435A">
        <w:rPr>
          <w:rFonts w:cs="Arial"/>
          <w:sz w:val="24"/>
          <w:szCs w:val="24"/>
        </w:rPr>
        <w:t>)</w:t>
      </w:r>
    </w:p>
    <w:p w14:paraId="2FAF1243" w14:textId="77777777" w:rsidR="00D773A5" w:rsidRPr="0013435A" w:rsidRDefault="00A34EF0" w:rsidP="004B6B1A">
      <w:pPr>
        <w:pStyle w:val="ListParagraph"/>
        <w:numPr>
          <w:ilvl w:val="0"/>
          <w:numId w:val="7"/>
        </w:numPr>
        <w:ind w:right="-613"/>
        <w:jc w:val="both"/>
        <w:rPr>
          <w:rFonts w:cs="Arial"/>
          <w:sz w:val="24"/>
          <w:szCs w:val="24"/>
          <w:lang w:val="en-US"/>
        </w:rPr>
      </w:pPr>
      <w:r w:rsidRPr="0013435A">
        <w:rPr>
          <w:rFonts w:cs="Arial"/>
          <w:sz w:val="24"/>
          <w:szCs w:val="24"/>
        </w:rPr>
        <w:t>Δασμός</w:t>
      </w:r>
      <w:r w:rsidRPr="0013435A">
        <w:rPr>
          <w:rFonts w:cs="Arial"/>
          <w:sz w:val="24"/>
          <w:szCs w:val="24"/>
          <w:lang w:val="en-US"/>
        </w:rPr>
        <w:t xml:space="preserve"> (</w:t>
      </w:r>
      <w:r w:rsidR="006B34B8">
        <w:rPr>
          <w:rFonts w:cs="Arial"/>
          <w:sz w:val="24"/>
          <w:szCs w:val="24"/>
          <w:lang w:val="en-GB"/>
        </w:rPr>
        <w:t>c</w:t>
      </w:r>
      <w:r w:rsidR="00D773A5" w:rsidRPr="0013435A">
        <w:rPr>
          <w:rFonts w:cs="Arial"/>
          <w:sz w:val="24"/>
          <w:szCs w:val="24"/>
          <w:lang w:val="en-GB"/>
        </w:rPr>
        <w:t>ustoms duty</w:t>
      </w:r>
      <w:r w:rsidRPr="0013435A">
        <w:rPr>
          <w:rFonts w:cs="Arial"/>
          <w:sz w:val="24"/>
          <w:szCs w:val="24"/>
          <w:lang w:val="en-US"/>
        </w:rPr>
        <w:t>)</w:t>
      </w:r>
    </w:p>
    <w:p w14:paraId="6A5C69AE" w14:textId="77777777" w:rsidR="00D773A5" w:rsidRDefault="00A34EF0" w:rsidP="004B6B1A">
      <w:pPr>
        <w:pStyle w:val="ListParagraph"/>
        <w:numPr>
          <w:ilvl w:val="0"/>
          <w:numId w:val="7"/>
        </w:numPr>
        <w:ind w:right="-613"/>
        <w:jc w:val="both"/>
        <w:rPr>
          <w:rFonts w:cs="Arial"/>
          <w:sz w:val="24"/>
          <w:szCs w:val="24"/>
        </w:rPr>
      </w:pPr>
      <w:r w:rsidRPr="0013435A">
        <w:rPr>
          <w:rFonts w:cs="Arial"/>
          <w:sz w:val="24"/>
          <w:szCs w:val="24"/>
        </w:rPr>
        <w:t>Φόρος Ακίνητης Περιουσίας (</w:t>
      </w:r>
      <w:r w:rsidR="006B34B8">
        <w:rPr>
          <w:rFonts w:cs="Arial"/>
          <w:sz w:val="24"/>
          <w:szCs w:val="24"/>
          <w:lang w:val="en-GB"/>
        </w:rPr>
        <w:t>p</w:t>
      </w:r>
      <w:r w:rsidR="00D773A5" w:rsidRPr="0013435A">
        <w:rPr>
          <w:rFonts w:cs="Arial"/>
          <w:sz w:val="24"/>
          <w:szCs w:val="24"/>
          <w:lang w:val="en-GB"/>
        </w:rPr>
        <w:t>roperty</w:t>
      </w:r>
      <w:r w:rsidR="00D773A5" w:rsidRPr="0013435A">
        <w:rPr>
          <w:rFonts w:cs="Arial"/>
          <w:sz w:val="24"/>
          <w:szCs w:val="24"/>
        </w:rPr>
        <w:t xml:space="preserve"> </w:t>
      </w:r>
      <w:r w:rsidR="00D773A5" w:rsidRPr="0013435A">
        <w:rPr>
          <w:rFonts w:cs="Arial"/>
          <w:sz w:val="24"/>
          <w:szCs w:val="24"/>
          <w:lang w:val="en-GB"/>
        </w:rPr>
        <w:t>tax</w:t>
      </w:r>
      <w:r w:rsidRPr="0013435A">
        <w:rPr>
          <w:rFonts w:cs="Arial"/>
          <w:sz w:val="24"/>
          <w:szCs w:val="24"/>
        </w:rPr>
        <w:t>)</w:t>
      </w:r>
    </w:p>
    <w:p w14:paraId="764F3424" w14:textId="77777777" w:rsidR="003D4482" w:rsidRPr="0013435A" w:rsidRDefault="003D4482" w:rsidP="004B6B1A">
      <w:pPr>
        <w:pStyle w:val="ListParagraph"/>
        <w:numPr>
          <w:ilvl w:val="0"/>
          <w:numId w:val="7"/>
        </w:numPr>
        <w:ind w:right="-613"/>
        <w:jc w:val="both"/>
        <w:rPr>
          <w:rFonts w:cs="Arial"/>
          <w:sz w:val="24"/>
          <w:szCs w:val="24"/>
        </w:rPr>
      </w:pPr>
      <w:r>
        <w:rPr>
          <w:rFonts w:cs="Arial"/>
          <w:sz w:val="24"/>
          <w:szCs w:val="24"/>
        </w:rPr>
        <w:t>Τέλ</w:t>
      </w:r>
      <w:r w:rsidR="008D47D3">
        <w:rPr>
          <w:rFonts w:cs="Arial"/>
          <w:sz w:val="24"/>
          <w:szCs w:val="24"/>
        </w:rPr>
        <w:t>ος</w:t>
      </w:r>
    </w:p>
    <w:p w14:paraId="5790338D" w14:textId="77777777" w:rsidR="00A34EF0" w:rsidRPr="0013435A" w:rsidRDefault="00A34EF0" w:rsidP="004B6B1A">
      <w:pPr>
        <w:pStyle w:val="ListParagraph"/>
        <w:numPr>
          <w:ilvl w:val="0"/>
          <w:numId w:val="7"/>
        </w:numPr>
        <w:ind w:right="-613"/>
        <w:jc w:val="both"/>
        <w:rPr>
          <w:rFonts w:cs="Arial"/>
          <w:sz w:val="24"/>
          <w:szCs w:val="24"/>
        </w:rPr>
      </w:pPr>
      <w:r w:rsidRPr="0013435A">
        <w:rPr>
          <w:rFonts w:cs="Arial"/>
          <w:sz w:val="24"/>
          <w:szCs w:val="24"/>
        </w:rPr>
        <w:t xml:space="preserve">Άλλο </w:t>
      </w:r>
      <w:r w:rsidR="006B34B8">
        <w:rPr>
          <w:rFonts w:cs="Arial"/>
          <w:sz w:val="24"/>
          <w:szCs w:val="24"/>
          <w:lang w:val="en-US"/>
        </w:rPr>
        <w:t>___________</w:t>
      </w:r>
      <w:r w:rsidRPr="0013435A">
        <w:rPr>
          <w:rFonts w:cs="Arial"/>
          <w:sz w:val="24"/>
          <w:szCs w:val="24"/>
        </w:rPr>
        <w:t>(παρακαλώ προσδιορίστε)</w:t>
      </w:r>
    </w:p>
    <w:p w14:paraId="52168668" w14:textId="77777777" w:rsidR="00623B0E" w:rsidRDefault="00623B0E" w:rsidP="0013435A">
      <w:pPr>
        <w:pStyle w:val="ListParagraph"/>
        <w:rPr>
          <w:rFonts w:cs="Arial"/>
          <w:sz w:val="24"/>
          <w:szCs w:val="24"/>
          <w:highlight w:val="yellow"/>
        </w:rPr>
      </w:pPr>
    </w:p>
    <w:p w14:paraId="452F29FC" w14:textId="77777777" w:rsidR="00035DD6" w:rsidRPr="0013435A" w:rsidRDefault="00035DD6" w:rsidP="0013435A">
      <w:pPr>
        <w:pStyle w:val="ListParagraph"/>
        <w:rPr>
          <w:rFonts w:cs="Arial"/>
          <w:sz w:val="24"/>
          <w:szCs w:val="24"/>
          <w:highlight w:val="yellow"/>
        </w:rPr>
      </w:pPr>
    </w:p>
    <w:p w14:paraId="3D6A7918" w14:textId="77777777" w:rsidR="00516E9C" w:rsidRPr="0013435A" w:rsidRDefault="009A2839" w:rsidP="00824822">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Παρακαλώ όπως προσδιορίσετε το φ</w:t>
      </w:r>
      <w:r w:rsidR="008E4ACE" w:rsidRPr="0013435A">
        <w:rPr>
          <w:rFonts w:cs="Arial"/>
          <w:sz w:val="24"/>
          <w:szCs w:val="24"/>
        </w:rPr>
        <w:t xml:space="preserve">ορολογητέο </w:t>
      </w:r>
      <w:r w:rsidRPr="0013435A">
        <w:rPr>
          <w:rFonts w:cs="Arial"/>
          <w:sz w:val="24"/>
          <w:szCs w:val="24"/>
        </w:rPr>
        <w:t>σ</w:t>
      </w:r>
      <w:r w:rsidR="008E4ACE" w:rsidRPr="0013435A">
        <w:rPr>
          <w:rFonts w:cs="Arial"/>
          <w:sz w:val="24"/>
          <w:szCs w:val="24"/>
        </w:rPr>
        <w:t>ημείο/</w:t>
      </w:r>
      <w:r w:rsidRPr="0013435A">
        <w:rPr>
          <w:rFonts w:cs="Arial"/>
          <w:sz w:val="24"/>
          <w:szCs w:val="24"/>
        </w:rPr>
        <w:t>γ</w:t>
      </w:r>
      <w:r w:rsidR="008E4ACE" w:rsidRPr="0013435A">
        <w:rPr>
          <w:rFonts w:cs="Arial"/>
          <w:sz w:val="24"/>
          <w:szCs w:val="24"/>
        </w:rPr>
        <w:t>εγονός (</w:t>
      </w:r>
      <w:r w:rsidR="008E4ACE" w:rsidRPr="0013435A">
        <w:rPr>
          <w:rFonts w:cs="Arial"/>
          <w:sz w:val="24"/>
          <w:szCs w:val="24"/>
          <w:lang w:val="en-US"/>
        </w:rPr>
        <w:t>taxable</w:t>
      </w:r>
      <w:r w:rsidR="008E4ACE" w:rsidRPr="0013435A">
        <w:rPr>
          <w:rFonts w:cs="Arial"/>
          <w:sz w:val="24"/>
          <w:szCs w:val="24"/>
        </w:rPr>
        <w:t xml:space="preserve"> </w:t>
      </w:r>
      <w:r w:rsidR="008E4ACE" w:rsidRPr="0013435A">
        <w:rPr>
          <w:rFonts w:cs="Arial"/>
          <w:sz w:val="24"/>
          <w:szCs w:val="24"/>
          <w:lang w:val="en-US"/>
        </w:rPr>
        <w:t>event</w:t>
      </w:r>
      <w:r w:rsidR="008E4ACE" w:rsidRPr="0013435A">
        <w:rPr>
          <w:rFonts w:cs="Arial"/>
          <w:sz w:val="24"/>
          <w:szCs w:val="24"/>
        </w:rPr>
        <w:t>)</w:t>
      </w:r>
      <w:r w:rsidRPr="0013435A">
        <w:rPr>
          <w:rFonts w:cs="Arial"/>
          <w:sz w:val="24"/>
          <w:szCs w:val="24"/>
        </w:rPr>
        <w:t xml:space="preserve"> του συγκεκριμένου εσόδου.</w:t>
      </w:r>
      <w:r w:rsidR="008E4ACE" w:rsidRPr="0013435A">
        <w:rPr>
          <w:rFonts w:cs="Arial"/>
          <w:sz w:val="24"/>
          <w:szCs w:val="24"/>
        </w:rPr>
        <w:t xml:space="preserve"> </w:t>
      </w:r>
      <w:r w:rsidR="00E55C23" w:rsidRPr="0013435A">
        <w:rPr>
          <w:rFonts w:cs="Arial"/>
          <w:sz w:val="24"/>
          <w:szCs w:val="24"/>
        </w:rPr>
        <w:t xml:space="preserve"> </w:t>
      </w:r>
    </w:p>
    <w:p w14:paraId="38B471AD" w14:textId="77777777" w:rsidR="008E4ACE" w:rsidRPr="0013435A" w:rsidRDefault="009A2839" w:rsidP="0013435A">
      <w:pPr>
        <w:pStyle w:val="HTMLPreformatted"/>
        <w:numPr>
          <w:ilvl w:val="0"/>
          <w:numId w:val="9"/>
        </w:numPr>
        <w:rPr>
          <w:rFonts w:asciiTheme="minorHAnsi" w:hAnsiTheme="minorHAnsi"/>
          <w:color w:val="212121"/>
          <w:sz w:val="24"/>
          <w:szCs w:val="24"/>
          <w:lang w:val="el-GR"/>
        </w:rPr>
      </w:pPr>
      <w:r w:rsidRPr="0013435A">
        <w:rPr>
          <w:rFonts w:asciiTheme="minorHAnsi" w:hAnsiTheme="minorHAnsi" w:cs="Arial"/>
          <w:sz w:val="24"/>
          <w:szCs w:val="24"/>
          <w:lang w:val="el-GR"/>
        </w:rPr>
        <w:t xml:space="preserve">Για </w:t>
      </w:r>
      <w:r w:rsidR="00865CDD" w:rsidRPr="0013435A">
        <w:rPr>
          <w:rFonts w:asciiTheme="minorHAnsi" w:hAnsiTheme="minorHAnsi" w:cs="Arial"/>
          <w:sz w:val="24"/>
          <w:szCs w:val="24"/>
          <w:lang w:val="el-GR"/>
        </w:rPr>
        <w:t xml:space="preserve">έσοδα από </w:t>
      </w:r>
      <w:r>
        <w:rPr>
          <w:rFonts w:asciiTheme="minorHAnsi" w:hAnsiTheme="minorHAnsi"/>
          <w:color w:val="212121"/>
          <w:sz w:val="24"/>
          <w:szCs w:val="24"/>
          <w:lang w:val="el-GR"/>
        </w:rPr>
        <w:t>Φ</w:t>
      </w:r>
      <w:r w:rsidR="00B61DA3" w:rsidRPr="0013435A">
        <w:rPr>
          <w:rFonts w:asciiTheme="minorHAnsi" w:hAnsiTheme="minorHAnsi"/>
          <w:color w:val="212121"/>
          <w:sz w:val="24"/>
          <w:szCs w:val="24"/>
          <w:lang w:val="el-GR"/>
        </w:rPr>
        <w:t xml:space="preserve">όρο </w:t>
      </w:r>
      <w:r w:rsidR="00B61DA3">
        <w:rPr>
          <w:rFonts w:asciiTheme="minorHAnsi" w:hAnsiTheme="minorHAnsi"/>
          <w:color w:val="212121"/>
          <w:sz w:val="24"/>
          <w:szCs w:val="24"/>
          <w:lang w:val="el-GR"/>
        </w:rPr>
        <w:t>Ε</w:t>
      </w:r>
      <w:r w:rsidR="008E4ACE" w:rsidRPr="0013435A">
        <w:rPr>
          <w:rFonts w:asciiTheme="minorHAnsi" w:hAnsiTheme="minorHAnsi"/>
          <w:color w:val="212121"/>
          <w:sz w:val="24"/>
          <w:szCs w:val="24"/>
          <w:lang w:val="el-GR"/>
        </w:rPr>
        <w:t>ισοδήματος:</w:t>
      </w:r>
    </w:p>
    <w:p w14:paraId="7D79B929" w14:textId="77777777" w:rsidR="008E4ACE" w:rsidRPr="00034A83" w:rsidRDefault="008E4ACE" w:rsidP="0013435A">
      <w:pPr>
        <w:pStyle w:val="HTMLPreformatted"/>
        <w:numPr>
          <w:ilvl w:val="1"/>
          <w:numId w:val="9"/>
        </w:numPr>
        <w:rPr>
          <w:rFonts w:asciiTheme="minorHAnsi" w:hAnsiTheme="minorHAnsi"/>
          <w:color w:val="212121"/>
          <w:sz w:val="24"/>
          <w:szCs w:val="24"/>
          <w:lang w:val="el-GR"/>
        </w:rPr>
      </w:pPr>
      <w:r w:rsidRPr="0013435A">
        <w:rPr>
          <w:rFonts w:asciiTheme="minorHAnsi" w:hAnsiTheme="minorHAnsi"/>
          <w:color w:val="212121"/>
          <w:sz w:val="24"/>
          <w:szCs w:val="24"/>
          <w:lang w:val="el-GR"/>
        </w:rPr>
        <w:t xml:space="preserve"> είναι η απόκτηση του φορολογητέου εισοδήματος κατά τη φορολογική περίοδο από τον φορολογούμενο</w:t>
      </w:r>
      <w:r w:rsidR="00865CDD" w:rsidRPr="00034A83">
        <w:rPr>
          <w:rFonts w:asciiTheme="minorHAnsi" w:hAnsiTheme="minorHAnsi" w:cs="Arial"/>
          <w:sz w:val="24"/>
          <w:szCs w:val="24"/>
          <w:lang w:val="el-GR"/>
        </w:rPr>
        <w:t xml:space="preserve">, </w:t>
      </w:r>
      <w:r w:rsidR="00865CDD">
        <w:rPr>
          <w:rFonts w:asciiTheme="minorHAnsi" w:hAnsiTheme="minorHAnsi" w:cs="Arial"/>
          <w:sz w:val="24"/>
          <w:szCs w:val="24"/>
          <w:lang w:val="el-GR"/>
        </w:rPr>
        <w:t>ή</w:t>
      </w:r>
      <w:r w:rsidR="00865CDD" w:rsidRPr="00034A83">
        <w:rPr>
          <w:rFonts w:asciiTheme="minorHAnsi" w:hAnsiTheme="minorHAnsi" w:cs="Arial"/>
          <w:sz w:val="24"/>
          <w:szCs w:val="24"/>
          <w:lang w:val="el-GR"/>
        </w:rPr>
        <w:t xml:space="preserve"> </w:t>
      </w:r>
    </w:p>
    <w:p w14:paraId="41C14664" w14:textId="77777777" w:rsidR="008E4ACE" w:rsidRPr="0013435A" w:rsidRDefault="001C3BBF" w:rsidP="0013435A">
      <w:pPr>
        <w:pStyle w:val="HTMLPreformatted"/>
        <w:numPr>
          <w:ilvl w:val="1"/>
          <w:numId w:val="9"/>
        </w:numPr>
        <w:rPr>
          <w:rFonts w:asciiTheme="minorHAnsi" w:hAnsiTheme="minorHAnsi"/>
          <w:color w:val="212121"/>
          <w:sz w:val="24"/>
          <w:szCs w:val="24"/>
          <w:lang w:val="el-GR"/>
        </w:rPr>
      </w:pPr>
      <w:r>
        <w:rPr>
          <w:rFonts w:asciiTheme="minorHAnsi" w:hAnsiTheme="minorHAnsi"/>
          <w:color w:val="212121"/>
          <w:sz w:val="24"/>
          <w:szCs w:val="24"/>
          <w:lang w:val="el-GR"/>
        </w:rPr>
        <w:t>ά</w:t>
      </w:r>
      <w:r w:rsidR="008E4ACE" w:rsidRPr="0013435A">
        <w:rPr>
          <w:rFonts w:asciiTheme="minorHAnsi" w:hAnsiTheme="minorHAnsi"/>
          <w:color w:val="212121"/>
          <w:sz w:val="24"/>
          <w:szCs w:val="24"/>
          <w:lang w:val="el-GR"/>
        </w:rPr>
        <w:t xml:space="preserve">λλο (παρακαλώ προσδιορίστε) </w:t>
      </w:r>
    </w:p>
    <w:p w14:paraId="2EB644C5" w14:textId="77777777" w:rsidR="00BF100C" w:rsidRPr="0013435A" w:rsidRDefault="00865CDD" w:rsidP="0013435A">
      <w:pPr>
        <w:pStyle w:val="HTMLPreformatted"/>
        <w:numPr>
          <w:ilvl w:val="0"/>
          <w:numId w:val="9"/>
        </w:numPr>
        <w:shd w:val="clear" w:color="auto" w:fill="FFFFFF"/>
        <w:rPr>
          <w:rFonts w:asciiTheme="minorHAnsi" w:hAnsiTheme="minorHAnsi"/>
          <w:color w:val="212121"/>
          <w:sz w:val="24"/>
          <w:szCs w:val="24"/>
          <w:lang w:val="el-GR"/>
        </w:rPr>
      </w:pPr>
      <w:r w:rsidRPr="00285A6E">
        <w:rPr>
          <w:rFonts w:asciiTheme="minorHAnsi" w:hAnsiTheme="minorHAnsi" w:cs="Arial"/>
          <w:sz w:val="24"/>
          <w:szCs w:val="24"/>
          <w:lang w:val="el-GR"/>
        </w:rPr>
        <w:t xml:space="preserve">Για έσοδα από </w:t>
      </w:r>
      <w:r w:rsidR="00B61DA3">
        <w:rPr>
          <w:rFonts w:asciiTheme="minorHAnsi" w:hAnsiTheme="minorHAnsi"/>
          <w:color w:val="212121"/>
          <w:sz w:val="24"/>
          <w:szCs w:val="24"/>
          <w:lang w:val="el-GR"/>
        </w:rPr>
        <w:t>Φ</w:t>
      </w:r>
      <w:r w:rsidR="008E4ACE" w:rsidRPr="0013435A">
        <w:rPr>
          <w:rFonts w:asciiTheme="minorHAnsi" w:hAnsiTheme="minorHAnsi"/>
          <w:color w:val="212121"/>
          <w:sz w:val="24"/>
          <w:szCs w:val="24"/>
          <w:lang w:val="el-GR"/>
        </w:rPr>
        <w:t xml:space="preserve">όρο </w:t>
      </w:r>
      <w:r w:rsidR="00B61DA3">
        <w:rPr>
          <w:rFonts w:asciiTheme="minorHAnsi" w:hAnsiTheme="minorHAnsi"/>
          <w:color w:val="212121"/>
          <w:sz w:val="24"/>
          <w:szCs w:val="24"/>
          <w:lang w:val="el-GR"/>
        </w:rPr>
        <w:t>Π</w:t>
      </w:r>
      <w:r w:rsidR="00B61DA3" w:rsidRPr="0013435A">
        <w:rPr>
          <w:rFonts w:asciiTheme="minorHAnsi" w:hAnsiTheme="minorHAnsi"/>
          <w:color w:val="212121"/>
          <w:sz w:val="24"/>
          <w:szCs w:val="24"/>
          <w:lang w:val="el-GR"/>
        </w:rPr>
        <w:t xml:space="preserve">ροστιθέμενης </w:t>
      </w:r>
      <w:r w:rsidR="00B61DA3">
        <w:rPr>
          <w:rFonts w:asciiTheme="minorHAnsi" w:hAnsiTheme="minorHAnsi"/>
          <w:color w:val="212121"/>
          <w:sz w:val="24"/>
          <w:szCs w:val="24"/>
          <w:lang w:val="el-GR"/>
        </w:rPr>
        <w:t>Α</w:t>
      </w:r>
      <w:r w:rsidR="008E4ACE" w:rsidRPr="0013435A">
        <w:rPr>
          <w:rFonts w:asciiTheme="minorHAnsi" w:hAnsiTheme="minorHAnsi"/>
          <w:color w:val="212121"/>
          <w:sz w:val="24"/>
          <w:szCs w:val="24"/>
          <w:lang w:val="el-GR"/>
        </w:rPr>
        <w:t>ξίας</w:t>
      </w:r>
      <w:r w:rsidR="00BF100C" w:rsidRPr="0013435A">
        <w:rPr>
          <w:rFonts w:asciiTheme="minorHAnsi" w:hAnsiTheme="minorHAnsi"/>
          <w:color w:val="212121"/>
          <w:sz w:val="24"/>
          <w:szCs w:val="24"/>
          <w:lang w:val="el-GR"/>
        </w:rPr>
        <w:t xml:space="preserve">: </w:t>
      </w:r>
    </w:p>
    <w:p w14:paraId="2178F643" w14:textId="77777777" w:rsidR="008E4ACE" w:rsidRPr="00034A83" w:rsidRDefault="008E4ACE" w:rsidP="0013435A">
      <w:pPr>
        <w:pStyle w:val="HTMLPreformatted"/>
        <w:numPr>
          <w:ilvl w:val="1"/>
          <w:numId w:val="9"/>
        </w:numPr>
        <w:shd w:val="clear" w:color="auto" w:fill="FFFFFF"/>
        <w:rPr>
          <w:rFonts w:asciiTheme="minorHAnsi" w:hAnsiTheme="minorHAnsi"/>
          <w:color w:val="212121"/>
          <w:sz w:val="24"/>
          <w:szCs w:val="24"/>
          <w:lang w:val="el-GR"/>
        </w:rPr>
      </w:pPr>
      <w:r w:rsidRPr="0013435A">
        <w:rPr>
          <w:rFonts w:asciiTheme="minorHAnsi" w:hAnsiTheme="minorHAnsi"/>
          <w:color w:val="212121"/>
          <w:sz w:val="24"/>
          <w:szCs w:val="24"/>
          <w:lang w:val="el-GR"/>
        </w:rPr>
        <w:t xml:space="preserve">είναι η ανάληψη φορολογητέας δραστηριότητας κατά τη φορολογική περίοδο από </w:t>
      </w:r>
      <w:r w:rsidR="00034A83">
        <w:rPr>
          <w:rFonts w:asciiTheme="minorHAnsi" w:hAnsiTheme="minorHAnsi"/>
          <w:color w:val="212121"/>
          <w:sz w:val="24"/>
          <w:szCs w:val="24"/>
          <w:lang w:val="el-GR"/>
        </w:rPr>
        <w:t xml:space="preserve">τον φορολογούμενο, </w:t>
      </w:r>
      <w:r w:rsidR="00865CDD">
        <w:rPr>
          <w:rFonts w:asciiTheme="minorHAnsi" w:hAnsiTheme="minorHAnsi"/>
          <w:color w:val="212121"/>
          <w:sz w:val="24"/>
          <w:szCs w:val="24"/>
          <w:lang w:val="el-GR"/>
        </w:rPr>
        <w:t>ή</w:t>
      </w:r>
    </w:p>
    <w:p w14:paraId="388C20C3" w14:textId="77777777" w:rsidR="00BF100C" w:rsidRPr="0013435A" w:rsidRDefault="001C3BBF" w:rsidP="0013435A">
      <w:pPr>
        <w:pStyle w:val="HTMLPreformatted"/>
        <w:numPr>
          <w:ilvl w:val="1"/>
          <w:numId w:val="9"/>
        </w:numPr>
        <w:shd w:val="clear" w:color="auto" w:fill="FFFFFF"/>
        <w:rPr>
          <w:rFonts w:asciiTheme="minorHAnsi" w:hAnsiTheme="minorHAnsi"/>
          <w:color w:val="212121"/>
          <w:sz w:val="24"/>
          <w:szCs w:val="24"/>
          <w:lang w:val="el-GR"/>
        </w:rPr>
      </w:pPr>
      <w:r>
        <w:rPr>
          <w:rFonts w:asciiTheme="minorHAnsi" w:hAnsiTheme="minorHAnsi"/>
          <w:color w:val="212121"/>
          <w:sz w:val="24"/>
          <w:szCs w:val="24"/>
          <w:lang w:val="el-GR"/>
        </w:rPr>
        <w:t>ά</w:t>
      </w:r>
      <w:r w:rsidR="00BF100C" w:rsidRPr="0013435A">
        <w:rPr>
          <w:rFonts w:asciiTheme="minorHAnsi" w:hAnsiTheme="minorHAnsi"/>
          <w:color w:val="212121"/>
          <w:sz w:val="24"/>
          <w:szCs w:val="24"/>
          <w:lang w:val="el-GR"/>
        </w:rPr>
        <w:t>λλο (παρακαλώ προσδιορίστε)</w:t>
      </w:r>
    </w:p>
    <w:p w14:paraId="72D1AA0F" w14:textId="77777777" w:rsidR="00BF100C" w:rsidRPr="0013435A" w:rsidRDefault="00865CDD" w:rsidP="0013435A">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285A6E">
        <w:rPr>
          <w:rFonts w:cs="Arial"/>
          <w:sz w:val="24"/>
          <w:szCs w:val="24"/>
        </w:rPr>
        <w:t xml:space="preserve">Για έσοδα από </w:t>
      </w:r>
      <w:r w:rsidR="00B61DA3">
        <w:rPr>
          <w:rFonts w:eastAsia="Times New Roman" w:cs="Courier New"/>
          <w:color w:val="212121"/>
          <w:sz w:val="24"/>
          <w:szCs w:val="24"/>
        </w:rPr>
        <w:t>Φ</w:t>
      </w:r>
      <w:r w:rsidR="00B61DA3" w:rsidRPr="0013435A">
        <w:rPr>
          <w:rFonts w:eastAsia="Times New Roman" w:cs="Courier New"/>
          <w:color w:val="212121"/>
          <w:sz w:val="24"/>
          <w:szCs w:val="24"/>
        </w:rPr>
        <w:t xml:space="preserve">όρο </w:t>
      </w:r>
      <w:r w:rsidR="00B61DA3">
        <w:rPr>
          <w:rFonts w:eastAsia="Times New Roman" w:cs="Courier New"/>
          <w:color w:val="212121"/>
          <w:sz w:val="24"/>
          <w:szCs w:val="24"/>
        </w:rPr>
        <w:t>Α</w:t>
      </w:r>
      <w:r w:rsidR="00B61DA3" w:rsidRPr="0013435A">
        <w:rPr>
          <w:rFonts w:eastAsia="Times New Roman" w:cs="Courier New"/>
          <w:color w:val="212121"/>
          <w:sz w:val="24"/>
          <w:szCs w:val="24"/>
        </w:rPr>
        <w:t xml:space="preserve">γαθών και </w:t>
      </w:r>
      <w:r w:rsidR="00B61DA3">
        <w:rPr>
          <w:rFonts w:eastAsia="Times New Roman" w:cs="Courier New"/>
          <w:color w:val="212121"/>
          <w:sz w:val="24"/>
          <w:szCs w:val="24"/>
        </w:rPr>
        <w:t>Υ</w:t>
      </w:r>
      <w:r w:rsidR="008E4ACE" w:rsidRPr="0013435A">
        <w:rPr>
          <w:rFonts w:eastAsia="Times New Roman" w:cs="Courier New"/>
          <w:color w:val="212121"/>
          <w:sz w:val="24"/>
          <w:szCs w:val="24"/>
        </w:rPr>
        <w:t>πηρεσιών</w:t>
      </w:r>
      <w:r w:rsidR="00BF100C" w:rsidRPr="0013435A">
        <w:rPr>
          <w:rFonts w:eastAsia="Times New Roman" w:cs="Courier New"/>
          <w:color w:val="212121"/>
          <w:sz w:val="24"/>
          <w:szCs w:val="24"/>
        </w:rPr>
        <w:t>:</w:t>
      </w:r>
    </w:p>
    <w:p w14:paraId="7075FDC1" w14:textId="77777777" w:rsidR="008E4ACE" w:rsidRPr="00034A83" w:rsidRDefault="008E4ACE" w:rsidP="0013435A">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13435A">
        <w:rPr>
          <w:rFonts w:eastAsia="Times New Roman" w:cs="Courier New"/>
          <w:color w:val="212121"/>
          <w:sz w:val="24"/>
          <w:szCs w:val="24"/>
        </w:rPr>
        <w:t>είναι η αγορά ή πώληση φορολογητέων αγαθών και υπηρεσιών κατά τη διάρκεια της φορολ</w:t>
      </w:r>
      <w:r w:rsidR="00034A83">
        <w:rPr>
          <w:rFonts w:eastAsia="Times New Roman" w:cs="Courier New"/>
          <w:color w:val="212121"/>
          <w:sz w:val="24"/>
          <w:szCs w:val="24"/>
        </w:rPr>
        <w:t>ογικής περιόδου</w:t>
      </w:r>
      <w:r w:rsidR="00865CDD" w:rsidRPr="00034A83">
        <w:rPr>
          <w:rFonts w:cs="Arial"/>
          <w:sz w:val="24"/>
          <w:szCs w:val="24"/>
        </w:rPr>
        <w:t xml:space="preserve">, </w:t>
      </w:r>
      <w:r w:rsidR="00865CDD">
        <w:rPr>
          <w:rFonts w:cs="Arial"/>
          <w:sz w:val="24"/>
          <w:szCs w:val="24"/>
        </w:rPr>
        <w:t>ή</w:t>
      </w:r>
      <w:r w:rsidR="00865CDD" w:rsidRPr="00034A83">
        <w:rPr>
          <w:rFonts w:cs="Arial"/>
          <w:sz w:val="24"/>
          <w:szCs w:val="24"/>
        </w:rPr>
        <w:t xml:space="preserve"> </w:t>
      </w:r>
    </w:p>
    <w:p w14:paraId="7994BC23" w14:textId="77777777" w:rsidR="00BF100C" w:rsidRPr="0013435A" w:rsidRDefault="001C3BBF" w:rsidP="0013435A">
      <w:pPr>
        <w:pStyle w:val="HTMLPreformatted"/>
        <w:numPr>
          <w:ilvl w:val="1"/>
          <w:numId w:val="9"/>
        </w:numPr>
        <w:shd w:val="clear" w:color="auto" w:fill="FFFFFF"/>
        <w:rPr>
          <w:rFonts w:asciiTheme="minorHAnsi" w:hAnsiTheme="minorHAnsi"/>
          <w:color w:val="212121"/>
          <w:sz w:val="24"/>
          <w:szCs w:val="24"/>
        </w:rPr>
      </w:pPr>
      <w:r>
        <w:rPr>
          <w:rFonts w:asciiTheme="minorHAnsi" w:hAnsiTheme="minorHAnsi"/>
          <w:color w:val="212121"/>
          <w:sz w:val="24"/>
          <w:szCs w:val="24"/>
          <w:lang w:val="el-GR"/>
        </w:rPr>
        <w:t>ά</w:t>
      </w:r>
      <w:r w:rsidR="00BF100C" w:rsidRPr="0013435A">
        <w:rPr>
          <w:rFonts w:asciiTheme="minorHAnsi" w:hAnsiTheme="minorHAnsi"/>
          <w:color w:val="212121"/>
          <w:sz w:val="24"/>
          <w:szCs w:val="24"/>
          <w:lang w:val="el-GR"/>
        </w:rPr>
        <w:t>λλο (παρακαλώ προσδιορίστε)</w:t>
      </w:r>
    </w:p>
    <w:p w14:paraId="5A0281A0" w14:textId="77777777" w:rsidR="00BF100C" w:rsidRPr="0013435A" w:rsidRDefault="00865CDD" w:rsidP="0013435A">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285A6E">
        <w:rPr>
          <w:rFonts w:cs="Arial"/>
          <w:sz w:val="24"/>
          <w:szCs w:val="24"/>
        </w:rPr>
        <w:t xml:space="preserve">Για έσοδα από </w:t>
      </w:r>
      <w:r w:rsidR="00B61DA3">
        <w:rPr>
          <w:rFonts w:eastAsia="Times New Roman" w:cs="Courier New"/>
          <w:color w:val="212121"/>
          <w:sz w:val="24"/>
          <w:szCs w:val="24"/>
        </w:rPr>
        <w:t>Δ</w:t>
      </w:r>
      <w:r w:rsidR="008E4ACE" w:rsidRPr="0013435A">
        <w:rPr>
          <w:rFonts w:eastAsia="Times New Roman" w:cs="Courier New"/>
          <w:color w:val="212121"/>
          <w:sz w:val="24"/>
          <w:szCs w:val="24"/>
        </w:rPr>
        <w:t>ασμ</w:t>
      </w:r>
      <w:r>
        <w:rPr>
          <w:rFonts w:eastAsia="Times New Roman" w:cs="Courier New"/>
          <w:color w:val="212121"/>
          <w:sz w:val="24"/>
          <w:szCs w:val="24"/>
        </w:rPr>
        <w:t>ούς</w:t>
      </w:r>
      <w:r w:rsidR="00BF100C" w:rsidRPr="0013435A">
        <w:rPr>
          <w:rFonts w:eastAsia="Times New Roman" w:cs="Courier New"/>
          <w:color w:val="212121"/>
          <w:sz w:val="24"/>
          <w:szCs w:val="24"/>
        </w:rPr>
        <w:t>:</w:t>
      </w:r>
    </w:p>
    <w:p w14:paraId="2D33BB28" w14:textId="77777777" w:rsidR="008E4ACE" w:rsidRPr="00034A83" w:rsidRDefault="008E4ACE" w:rsidP="0013435A">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13435A">
        <w:rPr>
          <w:rFonts w:eastAsia="Times New Roman" w:cs="Courier New"/>
          <w:color w:val="212121"/>
          <w:sz w:val="24"/>
          <w:szCs w:val="24"/>
        </w:rPr>
        <w:t xml:space="preserve">είναι η </w:t>
      </w:r>
      <w:r w:rsidR="00034A83">
        <w:rPr>
          <w:rFonts w:eastAsia="Times New Roman" w:cs="Courier New"/>
          <w:color w:val="212121"/>
          <w:sz w:val="24"/>
          <w:szCs w:val="24"/>
        </w:rPr>
        <w:t xml:space="preserve">διακίνηση </w:t>
      </w:r>
      <w:r w:rsidRPr="0013435A">
        <w:rPr>
          <w:rFonts w:eastAsia="Times New Roman" w:cs="Courier New"/>
          <w:color w:val="212121"/>
          <w:sz w:val="24"/>
          <w:szCs w:val="24"/>
        </w:rPr>
        <w:t>των αγαθών ή υπηρεσιών</w:t>
      </w:r>
      <w:r w:rsidR="00034A83">
        <w:rPr>
          <w:rFonts w:eastAsia="Times New Roman" w:cs="Courier New"/>
          <w:color w:val="212121"/>
          <w:sz w:val="24"/>
          <w:szCs w:val="24"/>
        </w:rPr>
        <w:t xml:space="preserve"> που υπόκεινται σε δασμούς πέρα από τα τελωνειακά σύνορα</w:t>
      </w:r>
      <w:r w:rsidR="00865CDD" w:rsidRPr="00034A83">
        <w:rPr>
          <w:rFonts w:cs="Arial"/>
          <w:sz w:val="24"/>
          <w:szCs w:val="24"/>
        </w:rPr>
        <w:t xml:space="preserve">, </w:t>
      </w:r>
      <w:r w:rsidR="00865CDD">
        <w:rPr>
          <w:rFonts w:cs="Arial"/>
          <w:sz w:val="24"/>
          <w:szCs w:val="24"/>
        </w:rPr>
        <w:t>ή</w:t>
      </w:r>
      <w:r w:rsidR="00865CDD" w:rsidRPr="00034A83">
        <w:rPr>
          <w:rFonts w:cs="Arial"/>
          <w:sz w:val="24"/>
          <w:szCs w:val="24"/>
        </w:rPr>
        <w:t xml:space="preserve"> </w:t>
      </w:r>
    </w:p>
    <w:p w14:paraId="349FB3D1" w14:textId="77777777" w:rsidR="00BF100C" w:rsidRPr="0013435A" w:rsidRDefault="001C3BBF" w:rsidP="00BF100C">
      <w:pPr>
        <w:pStyle w:val="HTMLPreformatted"/>
        <w:numPr>
          <w:ilvl w:val="1"/>
          <w:numId w:val="9"/>
        </w:numPr>
        <w:shd w:val="clear" w:color="auto" w:fill="FFFFFF"/>
        <w:rPr>
          <w:rFonts w:asciiTheme="minorHAnsi" w:hAnsiTheme="minorHAnsi"/>
          <w:color w:val="212121"/>
          <w:sz w:val="24"/>
          <w:szCs w:val="24"/>
          <w:lang w:val="el-GR"/>
        </w:rPr>
      </w:pPr>
      <w:r>
        <w:rPr>
          <w:rFonts w:asciiTheme="minorHAnsi" w:hAnsiTheme="minorHAnsi"/>
          <w:color w:val="212121"/>
          <w:sz w:val="24"/>
          <w:szCs w:val="24"/>
          <w:lang w:val="el-GR"/>
        </w:rPr>
        <w:t>ά</w:t>
      </w:r>
      <w:r w:rsidR="00BF100C" w:rsidRPr="0013435A">
        <w:rPr>
          <w:rFonts w:asciiTheme="minorHAnsi" w:hAnsiTheme="minorHAnsi"/>
          <w:color w:val="212121"/>
          <w:sz w:val="24"/>
          <w:szCs w:val="24"/>
          <w:lang w:val="el-GR"/>
        </w:rPr>
        <w:t>λλο (παρακαλώ προσδιορίστε)</w:t>
      </w:r>
    </w:p>
    <w:p w14:paraId="6DC21AEF" w14:textId="77777777" w:rsidR="00BF100C" w:rsidRPr="0013435A" w:rsidRDefault="00865CDD" w:rsidP="0013435A">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285A6E">
        <w:rPr>
          <w:rFonts w:cs="Arial"/>
          <w:sz w:val="24"/>
          <w:szCs w:val="24"/>
        </w:rPr>
        <w:t xml:space="preserve">Για έσοδα από </w:t>
      </w:r>
      <w:r w:rsidR="00B61DA3">
        <w:rPr>
          <w:rFonts w:eastAsia="Times New Roman" w:cs="Courier New"/>
          <w:color w:val="212121"/>
          <w:sz w:val="24"/>
          <w:szCs w:val="24"/>
        </w:rPr>
        <w:t>Φ</w:t>
      </w:r>
      <w:r w:rsidR="00B61DA3" w:rsidRPr="0013435A">
        <w:rPr>
          <w:rFonts w:eastAsia="Times New Roman" w:cs="Courier New"/>
          <w:color w:val="212121"/>
          <w:sz w:val="24"/>
          <w:szCs w:val="24"/>
        </w:rPr>
        <w:t xml:space="preserve">όρο </w:t>
      </w:r>
      <w:r w:rsidR="00B61DA3">
        <w:rPr>
          <w:rFonts w:eastAsia="Times New Roman" w:cs="Courier New"/>
          <w:color w:val="212121"/>
          <w:sz w:val="24"/>
          <w:szCs w:val="24"/>
        </w:rPr>
        <w:t>Α</w:t>
      </w:r>
      <w:r w:rsidR="00B61DA3" w:rsidRPr="0013435A">
        <w:rPr>
          <w:rFonts w:eastAsia="Times New Roman" w:cs="Courier New"/>
          <w:color w:val="212121"/>
          <w:sz w:val="24"/>
          <w:szCs w:val="24"/>
        </w:rPr>
        <w:t xml:space="preserve">κίνητης </w:t>
      </w:r>
      <w:r w:rsidR="00B61DA3">
        <w:rPr>
          <w:rFonts w:eastAsia="Times New Roman" w:cs="Courier New"/>
          <w:color w:val="212121"/>
          <w:sz w:val="24"/>
          <w:szCs w:val="24"/>
        </w:rPr>
        <w:t>Π</w:t>
      </w:r>
      <w:r w:rsidR="008E4ACE" w:rsidRPr="0013435A">
        <w:rPr>
          <w:rFonts w:eastAsia="Times New Roman" w:cs="Courier New"/>
          <w:color w:val="212121"/>
          <w:sz w:val="24"/>
          <w:szCs w:val="24"/>
        </w:rPr>
        <w:t>εριουσίας</w:t>
      </w:r>
      <w:r w:rsidR="00BF100C" w:rsidRPr="0013435A">
        <w:rPr>
          <w:rFonts w:eastAsia="Times New Roman" w:cs="Courier New"/>
          <w:color w:val="212121"/>
          <w:sz w:val="24"/>
          <w:szCs w:val="24"/>
        </w:rPr>
        <w:t>:</w:t>
      </w:r>
    </w:p>
    <w:p w14:paraId="4A904400" w14:textId="77777777" w:rsidR="008E4ACE" w:rsidRPr="0013435A" w:rsidRDefault="008E4ACE" w:rsidP="0013435A">
      <w:pPr>
        <w:pStyle w:val="ListParagraph"/>
        <w:numPr>
          <w:ilvl w:val="1"/>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rPr>
      </w:pPr>
      <w:r w:rsidRPr="0013435A">
        <w:rPr>
          <w:rFonts w:eastAsia="Times New Roman" w:cs="Courier New"/>
          <w:color w:val="212121"/>
          <w:sz w:val="24"/>
          <w:szCs w:val="24"/>
        </w:rPr>
        <w:t>είναι η υπέρβαση της ημερομηνίας κατά την οποία εισπράττεται ο φόρος ή η περίοδος για την οποία επιβάλλεται ο φόρος, εάν ο φόρος</w:t>
      </w:r>
      <w:r w:rsidR="00865CDD" w:rsidRPr="0013435A">
        <w:rPr>
          <w:rFonts w:eastAsia="Times New Roman" w:cs="Courier New"/>
          <w:color w:val="212121"/>
          <w:sz w:val="24"/>
          <w:szCs w:val="24"/>
        </w:rPr>
        <w:t xml:space="preserve"> εισπράττεται σε περιοδική βάση</w:t>
      </w:r>
      <w:r w:rsidR="00865CDD">
        <w:rPr>
          <w:rFonts w:eastAsia="Times New Roman" w:cs="Courier New"/>
          <w:color w:val="212121"/>
          <w:sz w:val="24"/>
          <w:szCs w:val="24"/>
        </w:rPr>
        <w:t xml:space="preserve">, ή </w:t>
      </w:r>
    </w:p>
    <w:p w14:paraId="1B8D9389" w14:textId="77777777" w:rsidR="00BF100C" w:rsidRPr="0013435A" w:rsidRDefault="001C3BBF" w:rsidP="00BF100C">
      <w:pPr>
        <w:pStyle w:val="HTMLPreformatted"/>
        <w:numPr>
          <w:ilvl w:val="1"/>
          <w:numId w:val="9"/>
        </w:numPr>
        <w:shd w:val="clear" w:color="auto" w:fill="FFFFFF"/>
        <w:rPr>
          <w:rFonts w:asciiTheme="minorHAnsi" w:hAnsiTheme="minorHAnsi"/>
          <w:color w:val="212121"/>
          <w:sz w:val="24"/>
          <w:szCs w:val="24"/>
          <w:lang w:val="el-GR"/>
        </w:rPr>
      </w:pPr>
      <w:r>
        <w:rPr>
          <w:rFonts w:asciiTheme="minorHAnsi" w:hAnsiTheme="minorHAnsi"/>
          <w:color w:val="212121"/>
          <w:sz w:val="24"/>
          <w:szCs w:val="24"/>
          <w:lang w:val="el-GR"/>
        </w:rPr>
        <w:t>ά</w:t>
      </w:r>
      <w:r w:rsidR="00BF100C" w:rsidRPr="0013435A">
        <w:rPr>
          <w:rFonts w:asciiTheme="minorHAnsi" w:hAnsiTheme="minorHAnsi"/>
          <w:color w:val="212121"/>
          <w:sz w:val="24"/>
          <w:szCs w:val="24"/>
          <w:lang w:val="el-GR"/>
        </w:rPr>
        <w:t>λλο (παρακαλώ προσδιορίστε)</w:t>
      </w:r>
    </w:p>
    <w:p w14:paraId="2161B8F3" w14:textId="77777777" w:rsidR="00BF100C" w:rsidRPr="0013435A" w:rsidRDefault="00865CDD" w:rsidP="0013435A">
      <w:pPr>
        <w:pStyle w:val="HTMLPreformatted"/>
        <w:numPr>
          <w:ilvl w:val="0"/>
          <w:numId w:val="9"/>
        </w:numPr>
        <w:shd w:val="clear" w:color="auto" w:fill="FFFFFF"/>
        <w:rPr>
          <w:rFonts w:asciiTheme="minorHAnsi" w:hAnsiTheme="minorHAnsi"/>
          <w:color w:val="212121"/>
          <w:sz w:val="24"/>
          <w:szCs w:val="24"/>
          <w:lang w:val="el-GR"/>
        </w:rPr>
      </w:pPr>
      <w:r w:rsidRPr="00285A6E">
        <w:rPr>
          <w:rFonts w:asciiTheme="minorHAnsi" w:hAnsiTheme="minorHAnsi" w:cs="Arial"/>
          <w:sz w:val="24"/>
          <w:szCs w:val="24"/>
          <w:lang w:val="el-GR"/>
        </w:rPr>
        <w:t xml:space="preserve">Για έσοδα από </w:t>
      </w:r>
      <w:r>
        <w:rPr>
          <w:rFonts w:asciiTheme="minorHAnsi" w:hAnsiTheme="minorHAnsi" w:cs="Arial"/>
          <w:sz w:val="24"/>
          <w:szCs w:val="24"/>
          <w:lang w:val="el-GR"/>
        </w:rPr>
        <w:t>ά</w:t>
      </w:r>
      <w:r w:rsidR="00BF100C" w:rsidRPr="0013435A">
        <w:rPr>
          <w:rFonts w:asciiTheme="minorHAnsi" w:hAnsiTheme="minorHAnsi"/>
          <w:color w:val="212121"/>
          <w:sz w:val="24"/>
          <w:szCs w:val="24"/>
          <w:lang w:val="el-GR"/>
        </w:rPr>
        <w:t>λλη φορολογία (προσδιορίστε)</w:t>
      </w:r>
      <w:r w:rsidR="009B1FE9" w:rsidRPr="009B1FE9">
        <w:rPr>
          <w:rFonts w:asciiTheme="minorHAnsi" w:hAnsiTheme="minorHAnsi"/>
          <w:color w:val="212121"/>
          <w:sz w:val="24"/>
          <w:szCs w:val="24"/>
          <w:lang w:val="el-GR"/>
        </w:rPr>
        <w:t>:</w:t>
      </w:r>
    </w:p>
    <w:p w14:paraId="3D011560" w14:textId="77777777" w:rsidR="00BF100C" w:rsidRPr="0013435A" w:rsidRDefault="00BF100C" w:rsidP="00BF100C">
      <w:pPr>
        <w:pStyle w:val="HTMLPreformatted"/>
        <w:numPr>
          <w:ilvl w:val="1"/>
          <w:numId w:val="9"/>
        </w:numPr>
        <w:shd w:val="clear" w:color="auto" w:fill="FFFFFF"/>
        <w:rPr>
          <w:rFonts w:asciiTheme="minorHAnsi" w:hAnsiTheme="minorHAnsi"/>
          <w:color w:val="212121"/>
          <w:sz w:val="24"/>
          <w:szCs w:val="24"/>
          <w:lang w:val="el-GR"/>
        </w:rPr>
      </w:pPr>
      <w:r w:rsidRPr="0013435A">
        <w:rPr>
          <w:rFonts w:asciiTheme="minorHAnsi" w:hAnsiTheme="minorHAnsi"/>
          <w:color w:val="212121"/>
          <w:sz w:val="24"/>
          <w:szCs w:val="24"/>
          <w:lang w:val="el-GR"/>
        </w:rPr>
        <w:t>παρακαλώ προσδιορίστε το φορολογητέο σημείο</w:t>
      </w:r>
    </w:p>
    <w:p w14:paraId="6D9DC835" w14:textId="77777777" w:rsidR="002A5042" w:rsidRPr="0013435A" w:rsidRDefault="002A5042" w:rsidP="0013435A">
      <w:pPr>
        <w:pStyle w:val="ListParagraph"/>
        <w:spacing w:line="240" w:lineRule="auto"/>
        <w:ind w:left="0" w:right="-613"/>
        <w:jc w:val="both"/>
        <w:rPr>
          <w:rFonts w:cs="Arial"/>
          <w:sz w:val="24"/>
          <w:szCs w:val="24"/>
          <w:lang w:val="en-US"/>
        </w:rPr>
      </w:pPr>
    </w:p>
    <w:p w14:paraId="59168C45" w14:textId="77777777" w:rsidR="007674B8" w:rsidRDefault="007674B8" w:rsidP="00194BEA">
      <w:pPr>
        <w:pStyle w:val="ListParagraph"/>
        <w:numPr>
          <w:ilvl w:val="0"/>
          <w:numId w:val="5"/>
        </w:numPr>
        <w:spacing w:line="240" w:lineRule="auto"/>
        <w:ind w:left="426" w:right="-613" w:hanging="426"/>
        <w:jc w:val="both"/>
        <w:rPr>
          <w:rFonts w:cs="Arial"/>
          <w:sz w:val="24"/>
          <w:szCs w:val="24"/>
        </w:rPr>
      </w:pPr>
      <w:r>
        <w:rPr>
          <w:rFonts w:cs="Arial"/>
          <w:sz w:val="24"/>
          <w:szCs w:val="24"/>
        </w:rPr>
        <w:t>Παρακαλώ όπως αναφέρετε το σχετικό άρθρο νομοθεσίας/κανονισμού/εγκυκλίου   βάσει του οποίου έχετε προσδιορίσει το φορολογητέο σημείο/γεγονός (</w:t>
      </w:r>
      <w:r>
        <w:rPr>
          <w:rFonts w:cs="Arial"/>
          <w:sz w:val="24"/>
          <w:szCs w:val="24"/>
          <w:lang w:val="en-US"/>
        </w:rPr>
        <w:t>taxable</w:t>
      </w:r>
      <w:r w:rsidRPr="007674B8">
        <w:rPr>
          <w:rFonts w:cs="Arial"/>
          <w:sz w:val="24"/>
          <w:szCs w:val="24"/>
        </w:rPr>
        <w:t xml:space="preserve"> </w:t>
      </w:r>
      <w:r>
        <w:rPr>
          <w:rFonts w:cs="Arial"/>
          <w:sz w:val="24"/>
          <w:szCs w:val="24"/>
          <w:lang w:val="en-US"/>
        </w:rPr>
        <w:t>event</w:t>
      </w:r>
      <w:r w:rsidRPr="007674B8">
        <w:rPr>
          <w:rFonts w:cs="Arial"/>
          <w:sz w:val="24"/>
          <w:szCs w:val="24"/>
        </w:rPr>
        <w:t xml:space="preserve">) </w:t>
      </w:r>
      <w:r>
        <w:rPr>
          <w:rFonts w:cs="Arial"/>
          <w:sz w:val="24"/>
          <w:szCs w:val="24"/>
        </w:rPr>
        <w:t>στο προηγούμενο ερώτημα</w:t>
      </w:r>
      <w:r w:rsidRPr="007674B8">
        <w:rPr>
          <w:rFonts w:cs="Arial"/>
          <w:sz w:val="24"/>
          <w:szCs w:val="24"/>
        </w:rPr>
        <w:t xml:space="preserve">. </w:t>
      </w:r>
    </w:p>
    <w:p w14:paraId="51100603" w14:textId="77777777" w:rsidR="007674B8" w:rsidRDefault="007674B8" w:rsidP="007674B8">
      <w:pPr>
        <w:pStyle w:val="ListParagraph"/>
        <w:spacing w:line="240" w:lineRule="auto"/>
        <w:ind w:left="426" w:right="-613"/>
        <w:jc w:val="both"/>
        <w:rPr>
          <w:rFonts w:cs="Arial"/>
          <w:sz w:val="24"/>
          <w:szCs w:val="24"/>
        </w:rPr>
      </w:pPr>
    </w:p>
    <w:p w14:paraId="6EC37DD9" w14:textId="77777777" w:rsidR="00194BEA" w:rsidRDefault="008F0EED" w:rsidP="00194BEA">
      <w:pPr>
        <w:pStyle w:val="ListParagraph"/>
        <w:numPr>
          <w:ilvl w:val="0"/>
          <w:numId w:val="5"/>
        </w:numPr>
        <w:spacing w:line="240" w:lineRule="auto"/>
        <w:ind w:left="426" w:right="-613" w:hanging="426"/>
        <w:jc w:val="both"/>
        <w:rPr>
          <w:rFonts w:cs="Arial"/>
          <w:sz w:val="24"/>
          <w:szCs w:val="24"/>
        </w:rPr>
      </w:pPr>
      <w:r w:rsidRPr="0013435A">
        <w:rPr>
          <w:rFonts w:cs="Arial"/>
          <w:sz w:val="24"/>
          <w:szCs w:val="24"/>
        </w:rPr>
        <w:t>Προπληρωμ</w:t>
      </w:r>
      <w:r w:rsidR="0012642C">
        <w:rPr>
          <w:rFonts w:cs="Arial"/>
          <w:sz w:val="24"/>
          <w:szCs w:val="24"/>
        </w:rPr>
        <w:t>ή φορολογίας προκύπτει όταν ο φορολογούμενος καταβάλει την οφειλή τ</w:t>
      </w:r>
      <w:r w:rsidR="0012642C">
        <w:rPr>
          <w:rFonts w:cs="Arial"/>
          <w:sz w:val="24"/>
          <w:szCs w:val="24"/>
          <w:lang w:val="en-US"/>
        </w:rPr>
        <w:t>o</w:t>
      </w:r>
      <w:r w:rsidR="0012642C">
        <w:rPr>
          <w:rFonts w:cs="Arial"/>
          <w:sz w:val="24"/>
          <w:szCs w:val="24"/>
        </w:rPr>
        <w:t>υ πριν το φορολογικό σημείο/γεγονός (</w:t>
      </w:r>
      <w:r w:rsidR="0012642C">
        <w:rPr>
          <w:rFonts w:cs="Arial"/>
          <w:sz w:val="24"/>
          <w:szCs w:val="24"/>
          <w:lang w:val="en-US"/>
        </w:rPr>
        <w:t>taxable</w:t>
      </w:r>
      <w:r w:rsidR="0012642C" w:rsidRPr="0012642C">
        <w:rPr>
          <w:rFonts w:cs="Arial"/>
          <w:sz w:val="24"/>
          <w:szCs w:val="24"/>
        </w:rPr>
        <w:t xml:space="preserve"> </w:t>
      </w:r>
      <w:r w:rsidR="0012642C">
        <w:rPr>
          <w:rFonts w:cs="Arial"/>
          <w:sz w:val="24"/>
          <w:szCs w:val="24"/>
          <w:lang w:val="en-US"/>
        </w:rPr>
        <w:t>event</w:t>
      </w:r>
      <w:r w:rsidR="0012642C" w:rsidRPr="0012642C">
        <w:rPr>
          <w:rFonts w:cs="Arial"/>
          <w:sz w:val="24"/>
          <w:szCs w:val="24"/>
        </w:rPr>
        <w:t>)</w:t>
      </w:r>
      <w:r w:rsidR="00683841" w:rsidRPr="00683841">
        <w:rPr>
          <w:rFonts w:cs="Arial"/>
          <w:sz w:val="24"/>
          <w:szCs w:val="24"/>
        </w:rPr>
        <w:t>.</w:t>
      </w:r>
    </w:p>
    <w:p w14:paraId="5CBFE916" w14:textId="77777777" w:rsidR="00683841" w:rsidRDefault="00683841" w:rsidP="00683841">
      <w:pPr>
        <w:pStyle w:val="ListParagraph"/>
        <w:spacing w:line="240" w:lineRule="auto"/>
        <w:ind w:left="426" w:right="-613"/>
        <w:jc w:val="both"/>
        <w:rPr>
          <w:rFonts w:cs="Arial"/>
          <w:sz w:val="24"/>
          <w:szCs w:val="24"/>
        </w:rPr>
      </w:pPr>
    </w:p>
    <w:p w14:paraId="495DE98D" w14:textId="77777777" w:rsidR="00683841" w:rsidRPr="00683841" w:rsidRDefault="00683841" w:rsidP="00DE19AA">
      <w:pPr>
        <w:pStyle w:val="ListParagraph"/>
        <w:numPr>
          <w:ilvl w:val="0"/>
          <w:numId w:val="5"/>
        </w:numPr>
        <w:spacing w:line="240" w:lineRule="auto"/>
        <w:ind w:left="426" w:right="-613" w:hanging="426"/>
        <w:jc w:val="both"/>
        <w:rPr>
          <w:rFonts w:cs="Arial"/>
          <w:sz w:val="24"/>
          <w:szCs w:val="24"/>
        </w:rPr>
      </w:pPr>
      <w:r w:rsidRPr="00683841">
        <w:rPr>
          <w:rFonts w:cs="Arial"/>
          <w:sz w:val="24"/>
          <w:szCs w:val="24"/>
        </w:rPr>
        <w:t>Παρακαλώ όπως καταγραφούν οι προϋποθέσεις</w:t>
      </w:r>
      <w:r w:rsidR="0007791C">
        <w:rPr>
          <w:rFonts w:cs="Arial"/>
          <w:sz w:val="24"/>
          <w:szCs w:val="24"/>
        </w:rPr>
        <w:t xml:space="preserve"> που </w:t>
      </w:r>
      <w:r w:rsidR="0007791C" w:rsidRPr="0012642C">
        <w:rPr>
          <w:rFonts w:cs="Arial"/>
          <w:sz w:val="24"/>
          <w:szCs w:val="24"/>
        </w:rPr>
        <w:t>επιβάλλουν όρια στη χρήση των εσόδων</w:t>
      </w:r>
      <w:r w:rsidRPr="00683841">
        <w:rPr>
          <w:rFonts w:cs="Arial"/>
          <w:sz w:val="24"/>
          <w:szCs w:val="24"/>
        </w:rPr>
        <w:t>, όπως</w:t>
      </w:r>
      <w:r>
        <w:rPr>
          <w:rFonts w:cs="Arial"/>
          <w:sz w:val="24"/>
          <w:szCs w:val="24"/>
        </w:rPr>
        <w:t xml:space="preserve"> αυτές</w:t>
      </w:r>
      <w:r w:rsidRPr="00683841">
        <w:rPr>
          <w:rFonts w:cs="Arial"/>
          <w:sz w:val="24"/>
          <w:szCs w:val="24"/>
        </w:rPr>
        <w:t xml:space="preserve"> ορίζονται πιο κάτω (βλ. «Ορισμοί», σελ. 6)</w:t>
      </w:r>
      <w:r w:rsidR="0007791C">
        <w:rPr>
          <w:rFonts w:cs="Arial"/>
          <w:sz w:val="24"/>
          <w:szCs w:val="24"/>
        </w:rPr>
        <w:t>.</w:t>
      </w:r>
    </w:p>
    <w:p w14:paraId="32D5AA07" w14:textId="77777777" w:rsidR="00683841" w:rsidRPr="00683841" w:rsidRDefault="00683841" w:rsidP="00683841">
      <w:pPr>
        <w:pStyle w:val="ListParagraph"/>
        <w:rPr>
          <w:rFonts w:cs="Arial"/>
          <w:sz w:val="24"/>
          <w:szCs w:val="24"/>
        </w:rPr>
      </w:pPr>
    </w:p>
    <w:p w14:paraId="49E8A649" w14:textId="7C4DC13D" w:rsidR="00683841" w:rsidRDefault="00683841" w:rsidP="00194BEA">
      <w:pPr>
        <w:pStyle w:val="ListParagraph"/>
        <w:numPr>
          <w:ilvl w:val="0"/>
          <w:numId w:val="5"/>
        </w:numPr>
        <w:spacing w:line="240" w:lineRule="auto"/>
        <w:ind w:left="426" w:right="-613" w:hanging="426"/>
        <w:jc w:val="both"/>
        <w:rPr>
          <w:rFonts w:cs="Arial"/>
          <w:sz w:val="24"/>
          <w:szCs w:val="24"/>
        </w:rPr>
      </w:pPr>
      <w:r w:rsidRPr="00683841">
        <w:rPr>
          <w:rFonts w:cs="Arial"/>
          <w:sz w:val="24"/>
          <w:szCs w:val="24"/>
        </w:rPr>
        <w:t>Παρακαλώ όπως καταγραφούν οι π</w:t>
      </w:r>
      <w:r>
        <w:rPr>
          <w:rFonts w:cs="Arial"/>
          <w:sz w:val="24"/>
          <w:szCs w:val="24"/>
        </w:rPr>
        <w:t>εριορισμοί</w:t>
      </w:r>
      <w:r w:rsidR="0007791C">
        <w:rPr>
          <w:rFonts w:cs="Arial"/>
          <w:sz w:val="24"/>
          <w:szCs w:val="24"/>
        </w:rPr>
        <w:t xml:space="preserve"> που</w:t>
      </w:r>
      <w:r w:rsidR="0007791C" w:rsidRPr="0012642C">
        <w:rPr>
          <w:rFonts w:cs="Arial"/>
          <w:sz w:val="24"/>
          <w:szCs w:val="24"/>
        </w:rPr>
        <w:t xml:space="preserve"> επιβάλλουν όρια στη χρήση των εσόδων</w:t>
      </w:r>
      <w:r w:rsidRPr="00683841">
        <w:rPr>
          <w:rFonts w:cs="Arial"/>
          <w:sz w:val="24"/>
          <w:szCs w:val="24"/>
        </w:rPr>
        <w:t xml:space="preserve">, </w:t>
      </w:r>
      <w:r>
        <w:rPr>
          <w:rFonts w:cs="Arial"/>
          <w:sz w:val="24"/>
          <w:szCs w:val="24"/>
        </w:rPr>
        <w:t>όπως αυτοί</w:t>
      </w:r>
      <w:r w:rsidRPr="00683841">
        <w:rPr>
          <w:rFonts w:cs="Arial"/>
          <w:sz w:val="24"/>
          <w:szCs w:val="24"/>
        </w:rPr>
        <w:t xml:space="preserve"> ορίζονται πιο κάτω (βλ. «Ορισμοί», σελ. </w:t>
      </w:r>
      <w:r w:rsidR="001E340A">
        <w:rPr>
          <w:rFonts w:cs="Arial"/>
          <w:sz w:val="24"/>
          <w:szCs w:val="24"/>
        </w:rPr>
        <w:t>6</w:t>
      </w:r>
      <w:r w:rsidRPr="00683841">
        <w:rPr>
          <w:rFonts w:cs="Arial"/>
          <w:sz w:val="24"/>
          <w:szCs w:val="24"/>
        </w:rPr>
        <w:t>)</w:t>
      </w:r>
      <w:r w:rsidR="0007791C">
        <w:rPr>
          <w:rFonts w:cs="Arial"/>
          <w:sz w:val="24"/>
          <w:szCs w:val="24"/>
        </w:rPr>
        <w:t xml:space="preserve">. </w:t>
      </w:r>
    </w:p>
    <w:p w14:paraId="3BF033FB" w14:textId="77777777" w:rsidR="008F1DD5" w:rsidRPr="008F1DD5" w:rsidRDefault="008F1DD5" w:rsidP="008F1DD5">
      <w:pPr>
        <w:pStyle w:val="ListParagraph"/>
        <w:rPr>
          <w:rFonts w:cs="Arial"/>
          <w:sz w:val="24"/>
          <w:szCs w:val="24"/>
        </w:rPr>
      </w:pPr>
    </w:p>
    <w:p w14:paraId="6A7CCFA8" w14:textId="339A226A" w:rsidR="004B2A24" w:rsidRPr="00335022" w:rsidRDefault="008F1DD5" w:rsidP="000E109F">
      <w:pPr>
        <w:pStyle w:val="ListParagraph"/>
        <w:numPr>
          <w:ilvl w:val="0"/>
          <w:numId w:val="5"/>
        </w:numPr>
        <w:spacing w:line="240" w:lineRule="auto"/>
        <w:ind w:left="426" w:right="-613" w:hanging="426"/>
        <w:jc w:val="both"/>
        <w:rPr>
          <w:rFonts w:cs="Arial"/>
          <w:sz w:val="24"/>
          <w:szCs w:val="24"/>
        </w:rPr>
      </w:pPr>
      <w:r w:rsidRPr="00335022">
        <w:rPr>
          <w:rFonts w:cs="Arial"/>
          <w:sz w:val="24"/>
          <w:szCs w:val="24"/>
        </w:rPr>
        <w:t xml:space="preserve"> Παρακαλώ όπως υποδείξετε εάν το έσοδο παραχωρείται από ποσά που εισπράττονται από άλλο οργανισμό (πχ Ευρωπαϊκή Ένωση.  Σε περίπτωση που το συγκεκριμένο ποσό  εισπράττονται από άλλο οργανισμό, παρακαλώ όπως υποδείξετε κατά πόσο λειτουργείτε ως αντιπρόσωπος (βλ. «Ορισμοί» σελ. 7 – Ποσ</w:t>
      </w:r>
      <w:r w:rsidR="00335022" w:rsidRPr="00335022">
        <w:rPr>
          <w:rFonts w:cs="Arial"/>
          <w:sz w:val="24"/>
          <w:szCs w:val="24"/>
        </w:rPr>
        <w:t>ό</w:t>
      </w:r>
      <w:r w:rsidRPr="00335022">
        <w:rPr>
          <w:rFonts w:cs="Arial"/>
          <w:sz w:val="24"/>
          <w:szCs w:val="24"/>
        </w:rPr>
        <w:t xml:space="preserve"> ως μεσάζων / αντιπρόσωπος) του άλλου οργανισμού, σύμφωνα με τις οδηγίες που δίνονται πιο κάτω. </w:t>
      </w:r>
    </w:p>
    <w:p w14:paraId="1D3B86E2" w14:textId="77777777" w:rsidR="008E48B8" w:rsidRPr="0013435A" w:rsidRDefault="008E48B8">
      <w:pPr>
        <w:rPr>
          <w:rFonts w:cs="Arial"/>
          <w:b/>
          <w:sz w:val="26"/>
          <w:szCs w:val="26"/>
          <w:u w:val="single"/>
        </w:rPr>
      </w:pPr>
      <w:r w:rsidRPr="0013435A">
        <w:rPr>
          <w:rFonts w:cs="Arial"/>
          <w:b/>
          <w:sz w:val="26"/>
          <w:szCs w:val="26"/>
          <w:u w:val="single"/>
        </w:rPr>
        <w:br w:type="page"/>
      </w:r>
    </w:p>
    <w:p w14:paraId="0FB24FEA" w14:textId="77777777" w:rsidR="00516E9C" w:rsidRPr="0014733F" w:rsidRDefault="00FA2D2E" w:rsidP="0014733F">
      <w:pPr>
        <w:spacing w:line="240" w:lineRule="auto"/>
        <w:ind w:right="-613"/>
        <w:jc w:val="both"/>
        <w:rPr>
          <w:rFonts w:cs="Arial"/>
          <w:b/>
          <w:sz w:val="26"/>
          <w:szCs w:val="26"/>
          <w:u w:val="single"/>
        </w:rPr>
      </w:pPr>
      <w:r w:rsidRPr="0014733F">
        <w:rPr>
          <w:rFonts w:cs="Arial"/>
          <w:b/>
          <w:sz w:val="26"/>
          <w:szCs w:val="26"/>
          <w:u w:val="single"/>
        </w:rPr>
        <w:lastRenderedPageBreak/>
        <w:t>Ορισμοί</w:t>
      </w:r>
      <w:r w:rsidR="00187CAF" w:rsidRPr="0014733F">
        <w:rPr>
          <w:rFonts w:cs="Arial"/>
          <w:b/>
          <w:sz w:val="26"/>
          <w:szCs w:val="26"/>
        </w:rPr>
        <w:t>:</w:t>
      </w:r>
      <w:r w:rsidR="00187CAF" w:rsidRPr="0014733F">
        <w:rPr>
          <w:rFonts w:cs="Arial"/>
          <w:b/>
          <w:sz w:val="26"/>
          <w:szCs w:val="26"/>
          <w:u w:val="single"/>
        </w:rPr>
        <w:t xml:space="preserve"> </w:t>
      </w:r>
    </w:p>
    <w:p w14:paraId="46B0863F" w14:textId="77777777" w:rsidR="004E494E" w:rsidRPr="0014733F" w:rsidRDefault="0070321B"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rPr>
        <w:t>Έσοδα</w:t>
      </w:r>
      <w:r w:rsidR="00F31A64" w:rsidRPr="0014733F">
        <w:rPr>
          <w:rFonts w:cs="Arial"/>
          <w:b/>
          <w:i/>
          <w:sz w:val="24"/>
          <w:szCs w:val="24"/>
        </w:rPr>
        <w:t xml:space="preserve"> </w:t>
      </w:r>
    </w:p>
    <w:p w14:paraId="7D1AE83D" w14:textId="77777777" w:rsidR="003774AE" w:rsidRPr="0014733F" w:rsidRDefault="003774AE"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Έ</w:t>
      </w:r>
      <w:r w:rsidR="0070321B" w:rsidRPr="0014733F">
        <w:rPr>
          <w:rFonts w:asciiTheme="minorHAnsi" w:eastAsiaTheme="minorHAnsi" w:hAnsiTheme="minorHAnsi" w:cs="Arial"/>
          <w:sz w:val="24"/>
          <w:szCs w:val="24"/>
          <w:lang w:val="el-GR"/>
        </w:rPr>
        <w:t>σοδα</w:t>
      </w:r>
      <w:r w:rsidRPr="0014733F">
        <w:rPr>
          <w:rFonts w:asciiTheme="minorHAnsi" w:eastAsiaTheme="minorHAnsi" w:hAnsiTheme="minorHAnsi" w:cs="Arial"/>
          <w:sz w:val="24"/>
          <w:szCs w:val="24"/>
          <w:lang w:val="el-GR"/>
        </w:rPr>
        <w:t xml:space="preserve"> είναι</w:t>
      </w:r>
      <w:r w:rsidR="0070321B" w:rsidRPr="0014733F">
        <w:rPr>
          <w:rFonts w:asciiTheme="minorHAnsi" w:eastAsiaTheme="minorHAnsi" w:hAnsiTheme="minorHAnsi" w:cs="Arial"/>
          <w:sz w:val="24"/>
          <w:szCs w:val="24"/>
          <w:lang w:val="el-GR"/>
        </w:rPr>
        <w:t xml:space="preserve"> οι αυ</w:t>
      </w:r>
      <w:r w:rsidRPr="0014733F">
        <w:rPr>
          <w:rFonts w:asciiTheme="minorHAnsi" w:eastAsiaTheme="minorHAnsi" w:hAnsiTheme="minorHAnsi" w:cs="Arial"/>
          <w:sz w:val="24"/>
          <w:szCs w:val="24"/>
          <w:lang w:val="el-GR"/>
        </w:rPr>
        <w:t>ξ</w:t>
      </w:r>
      <w:r w:rsidR="0070321B" w:rsidRPr="0014733F">
        <w:rPr>
          <w:rFonts w:asciiTheme="minorHAnsi" w:eastAsiaTheme="minorHAnsi" w:hAnsiTheme="minorHAnsi" w:cs="Arial"/>
          <w:sz w:val="24"/>
          <w:szCs w:val="24"/>
          <w:lang w:val="el-GR"/>
        </w:rPr>
        <w:t xml:space="preserve">ήσεις </w:t>
      </w:r>
      <w:r w:rsidR="00290C10" w:rsidRPr="0014733F">
        <w:rPr>
          <w:rFonts w:asciiTheme="minorHAnsi" w:eastAsiaTheme="minorHAnsi" w:hAnsiTheme="minorHAnsi" w:cs="Arial"/>
          <w:sz w:val="24"/>
          <w:szCs w:val="24"/>
          <w:lang w:val="el-GR"/>
        </w:rPr>
        <w:t xml:space="preserve">της καθαρής οικονομικής θέσης μια οντότητα, </w:t>
      </w:r>
      <w:r w:rsidRPr="0014733F">
        <w:rPr>
          <w:rFonts w:asciiTheme="minorHAnsi" w:eastAsiaTheme="minorHAnsi" w:hAnsiTheme="minorHAnsi" w:cs="Arial"/>
          <w:sz w:val="24"/>
          <w:szCs w:val="24"/>
          <w:lang w:val="el-GR"/>
        </w:rPr>
        <w:t xml:space="preserve">εκτός από τις αυξήσεις που </w:t>
      </w:r>
      <w:r w:rsidR="00290C10" w:rsidRPr="0014733F">
        <w:rPr>
          <w:rFonts w:asciiTheme="minorHAnsi" w:eastAsiaTheme="minorHAnsi" w:hAnsiTheme="minorHAnsi" w:cs="Arial"/>
          <w:sz w:val="24"/>
          <w:szCs w:val="24"/>
          <w:lang w:val="el-GR"/>
        </w:rPr>
        <w:t>προκύπτουν από εισφορές από τους ιδιοκτήτες</w:t>
      </w:r>
      <w:r w:rsidR="009B1FE9" w:rsidRPr="009B1FE9">
        <w:rPr>
          <w:rFonts w:asciiTheme="minorHAnsi" w:eastAsiaTheme="minorHAnsi" w:hAnsiTheme="minorHAnsi" w:cs="Arial"/>
          <w:sz w:val="24"/>
          <w:szCs w:val="24"/>
          <w:lang w:val="el-GR"/>
        </w:rPr>
        <w:t xml:space="preserve"> (</w:t>
      </w:r>
      <w:r w:rsidR="009B1FE9">
        <w:rPr>
          <w:rFonts w:asciiTheme="minorHAnsi" w:eastAsiaTheme="minorHAnsi" w:hAnsiTheme="minorHAnsi" w:cs="Arial"/>
          <w:sz w:val="24"/>
          <w:szCs w:val="24"/>
        </w:rPr>
        <w:t>ownership</w:t>
      </w:r>
      <w:r w:rsidR="009B1FE9" w:rsidRPr="009B1FE9">
        <w:rPr>
          <w:rFonts w:asciiTheme="minorHAnsi" w:eastAsiaTheme="minorHAnsi" w:hAnsiTheme="minorHAnsi" w:cs="Arial"/>
          <w:sz w:val="24"/>
          <w:szCs w:val="24"/>
          <w:lang w:val="el-GR"/>
        </w:rPr>
        <w:t xml:space="preserve"> </w:t>
      </w:r>
      <w:r w:rsidR="009B1FE9">
        <w:rPr>
          <w:rFonts w:asciiTheme="minorHAnsi" w:eastAsiaTheme="minorHAnsi" w:hAnsiTheme="minorHAnsi" w:cs="Arial"/>
          <w:sz w:val="24"/>
          <w:szCs w:val="24"/>
        </w:rPr>
        <w:t>contributions</w:t>
      </w:r>
      <w:r w:rsidR="009B1FE9" w:rsidRPr="009B1FE9">
        <w:rPr>
          <w:rFonts w:asciiTheme="minorHAnsi" w:eastAsiaTheme="minorHAnsi" w:hAnsiTheme="minorHAnsi" w:cs="Arial"/>
          <w:sz w:val="24"/>
          <w:szCs w:val="24"/>
          <w:lang w:val="el-GR"/>
        </w:rPr>
        <w:t>)</w:t>
      </w:r>
      <w:r w:rsidR="00290C10" w:rsidRPr="0014733F">
        <w:rPr>
          <w:rFonts w:asciiTheme="minorHAnsi" w:eastAsiaTheme="minorHAnsi" w:hAnsiTheme="minorHAnsi" w:cs="Arial"/>
          <w:sz w:val="24"/>
          <w:szCs w:val="24"/>
          <w:lang w:val="el-GR"/>
        </w:rPr>
        <w:t>.</w:t>
      </w:r>
      <w:r w:rsidR="00BE17CC" w:rsidRPr="0014733F">
        <w:rPr>
          <w:rFonts w:asciiTheme="minorHAnsi" w:eastAsiaTheme="minorHAnsi" w:hAnsiTheme="minorHAnsi" w:cs="Arial"/>
          <w:sz w:val="24"/>
          <w:szCs w:val="24"/>
          <w:lang w:val="el-GR"/>
        </w:rPr>
        <w:t xml:space="preserve"> </w:t>
      </w:r>
    </w:p>
    <w:p w14:paraId="0C4C65B3" w14:textId="77777777" w:rsidR="00BE17CC" w:rsidRPr="0014733F" w:rsidRDefault="00BE17CC" w:rsidP="0014733F">
      <w:pPr>
        <w:pStyle w:val="HTMLPreformatted"/>
        <w:shd w:val="clear" w:color="auto" w:fill="FFFFFF"/>
        <w:ind w:left="360"/>
        <w:jc w:val="both"/>
        <w:rPr>
          <w:rFonts w:asciiTheme="minorHAnsi" w:hAnsiTheme="minorHAnsi" w:cs="Arial"/>
          <w:sz w:val="24"/>
          <w:szCs w:val="24"/>
          <w:lang w:val="el-GR"/>
        </w:rPr>
      </w:pPr>
    </w:p>
    <w:p w14:paraId="69E6291D" w14:textId="77777777" w:rsidR="008F0EED" w:rsidRPr="0014733F" w:rsidRDefault="008A1490"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rPr>
        <w:t>Φόροι</w:t>
      </w:r>
    </w:p>
    <w:p w14:paraId="3DC43A5E" w14:textId="77777777" w:rsidR="005A5F3A" w:rsidRDefault="005A5F3A"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 xml:space="preserve">Οι φόροι είναι οικονομικά οφέλη ή </w:t>
      </w:r>
      <w:r w:rsidR="008A1490" w:rsidRPr="0014733F">
        <w:rPr>
          <w:rFonts w:asciiTheme="minorHAnsi" w:eastAsiaTheme="minorHAnsi" w:hAnsiTheme="minorHAnsi" w:cs="Arial"/>
          <w:sz w:val="24"/>
          <w:szCs w:val="24"/>
          <w:lang w:val="el-GR"/>
        </w:rPr>
        <w:t>προ</w:t>
      </w:r>
      <w:r w:rsidR="00290C10" w:rsidRPr="0014733F">
        <w:rPr>
          <w:rFonts w:asciiTheme="minorHAnsi" w:eastAsiaTheme="minorHAnsi" w:hAnsiTheme="minorHAnsi" w:cs="Arial"/>
          <w:sz w:val="24"/>
          <w:szCs w:val="24"/>
          <w:lang w:val="el-GR"/>
        </w:rPr>
        <w:t>σφερόμενη</w:t>
      </w:r>
      <w:r w:rsidRPr="0014733F">
        <w:rPr>
          <w:rFonts w:asciiTheme="minorHAnsi" w:eastAsiaTheme="minorHAnsi" w:hAnsiTheme="minorHAnsi" w:cs="Arial"/>
          <w:sz w:val="24"/>
          <w:szCs w:val="24"/>
          <w:lang w:val="el-GR"/>
        </w:rPr>
        <w:t xml:space="preserve"> εξυπηρέτηση που καταβάλλονται υποχρεωτικά ή </w:t>
      </w:r>
      <w:r w:rsidR="00290C10" w:rsidRPr="0014733F">
        <w:rPr>
          <w:rFonts w:asciiTheme="minorHAnsi" w:eastAsiaTheme="minorHAnsi" w:hAnsiTheme="minorHAnsi" w:cs="Arial"/>
          <w:sz w:val="24"/>
          <w:szCs w:val="24"/>
          <w:lang w:val="el-GR"/>
        </w:rPr>
        <w:t>είναι καταβλητέα σύμφωνα με νόμους ή</w:t>
      </w:r>
      <w:r w:rsidRPr="0014733F">
        <w:rPr>
          <w:rFonts w:asciiTheme="minorHAnsi" w:eastAsiaTheme="minorHAnsi" w:hAnsiTheme="minorHAnsi" w:cs="Arial"/>
          <w:sz w:val="24"/>
          <w:szCs w:val="24"/>
          <w:lang w:val="el-GR"/>
        </w:rPr>
        <w:t xml:space="preserve">/και κανονισμούς που έχουν θεσπιστεί </w:t>
      </w:r>
      <w:r w:rsidR="008A1490" w:rsidRPr="0014733F">
        <w:rPr>
          <w:rFonts w:asciiTheme="minorHAnsi" w:eastAsiaTheme="minorHAnsi" w:hAnsiTheme="minorHAnsi" w:cs="Arial"/>
          <w:sz w:val="24"/>
          <w:szCs w:val="24"/>
          <w:lang w:val="el-GR"/>
        </w:rPr>
        <w:t>σχετικά με</w:t>
      </w:r>
      <w:r w:rsidRPr="0014733F">
        <w:rPr>
          <w:rFonts w:asciiTheme="minorHAnsi" w:eastAsiaTheme="minorHAnsi" w:hAnsiTheme="minorHAnsi" w:cs="Arial"/>
          <w:sz w:val="24"/>
          <w:szCs w:val="24"/>
          <w:lang w:val="el-GR"/>
        </w:rPr>
        <w:t xml:space="preserve"> την παροχή εσόδων στην κυβέρνηση. Οι φόροι δεν περιλαμβάνουν πρόστιμα ή άλλες κυρώσεις που επιβάλλονται για παραβιάσεις του νόμου.</w:t>
      </w:r>
    </w:p>
    <w:p w14:paraId="2BFFF327" w14:textId="77777777" w:rsidR="0014733F" w:rsidRPr="0014733F" w:rsidRDefault="0014733F" w:rsidP="0014733F">
      <w:pPr>
        <w:pStyle w:val="HTMLPreformatted"/>
        <w:shd w:val="clear" w:color="auto" w:fill="FFFFFF"/>
        <w:ind w:left="360"/>
        <w:jc w:val="both"/>
        <w:rPr>
          <w:rFonts w:asciiTheme="minorHAnsi" w:eastAsiaTheme="minorHAnsi" w:hAnsiTheme="minorHAnsi" w:cs="Arial"/>
          <w:sz w:val="24"/>
          <w:szCs w:val="24"/>
          <w:lang w:val="el-GR"/>
        </w:rPr>
      </w:pPr>
    </w:p>
    <w:p w14:paraId="151FF231" w14:textId="77777777" w:rsidR="008F0EED" w:rsidRPr="0014733F" w:rsidRDefault="008F0EED"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lang w:val="en-US"/>
        </w:rPr>
        <w:t>Tax</w:t>
      </w:r>
      <w:r w:rsidRPr="0014733F">
        <w:rPr>
          <w:rFonts w:cs="Arial"/>
          <w:b/>
          <w:i/>
          <w:sz w:val="24"/>
          <w:szCs w:val="24"/>
        </w:rPr>
        <w:t xml:space="preserve"> </w:t>
      </w:r>
      <w:r w:rsidRPr="0014733F">
        <w:rPr>
          <w:rFonts w:cs="Arial"/>
          <w:b/>
          <w:i/>
          <w:sz w:val="24"/>
          <w:szCs w:val="24"/>
          <w:lang w:val="en-US"/>
        </w:rPr>
        <w:t>expenditures</w:t>
      </w:r>
      <w:r w:rsidRPr="0014733F">
        <w:rPr>
          <w:rFonts w:cs="Arial"/>
          <w:b/>
          <w:i/>
          <w:sz w:val="24"/>
          <w:szCs w:val="24"/>
        </w:rPr>
        <w:t xml:space="preserve"> </w:t>
      </w:r>
    </w:p>
    <w:p w14:paraId="059AFF2C" w14:textId="77777777" w:rsidR="008270F8" w:rsidRDefault="008270F8"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Οι φορολογικές δαπάνες αποτελούν προνομιακές διατάξεις της φορολογικής νομοθεσίας</w:t>
      </w:r>
      <w:r w:rsidR="00290C10" w:rsidRPr="0014733F">
        <w:rPr>
          <w:rFonts w:asciiTheme="minorHAnsi" w:eastAsiaTheme="minorHAnsi" w:hAnsiTheme="minorHAnsi" w:cs="Arial"/>
          <w:sz w:val="24"/>
          <w:szCs w:val="24"/>
          <w:lang w:val="el-GR"/>
        </w:rPr>
        <w:t xml:space="preserve">, οι οποίες </w:t>
      </w:r>
      <w:r w:rsidRPr="0014733F">
        <w:rPr>
          <w:rFonts w:asciiTheme="minorHAnsi" w:eastAsiaTheme="minorHAnsi" w:hAnsiTheme="minorHAnsi" w:cs="Arial"/>
          <w:sz w:val="24"/>
          <w:szCs w:val="24"/>
          <w:lang w:val="el-GR"/>
        </w:rPr>
        <w:t>π</w:t>
      </w:r>
      <w:r w:rsidR="00290C10" w:rsidRPr="0014733F">
        <w:rPr>
          <w:rFonts w:asciiTheme="minorHAnsi" w:eastAsiaTheme="minorHAnsi" w:hAnsiTheme="minorHAnsi" w:cs="Arial"/>
          <w:sz w:val="24"/>
          <w:szCs w:val="24"/>
          <w:lang w:val="el-GR"/>
        </w:rPr>
        <w:t>ροσφέρουν</w:t>
      </w:r>
      <w:r w:rsidRPr="0014733F">
        <w:rPr>
          <w:rFonts w:asciiTheme="minorHAnsi" w:eastAsiaTheme="minorHAnsi" w:hAnsiTheme="minorHAnsi" w:cs="Arial"/>
          <w:sz w:val="24"/>
          <w:szCs w:val="24"/>
          <w:lang w:val="el-GR"/>
        </w:rPr>
        <w:t xml:space="preserve"> σε κάποιους φορολογούμενους παραχωρήσεις που δεν είναι διαθέσιμες σε τρίτους.</w:t>
      </w:r>
    </w:p>
    <w:p w14:paraId="263BE565" w14:textId="77777777" w:rsidR="0014733F" w:rsidRDefault="0014733F" w:rsidP="0014733F">
      <w:pPr>
        <w:pStyle w:val="HTMLPreformatted"/>
        <w:shd w:val="clear" w:color="auto" w:fill="FFFFFF"/>
        <w:ind w:left="360"/>
        <w:jc w:val="both"/>
        <w:rPr>
          <w:rFonts w:asciiTheme="minorHAnsi" w:eastAsiaTheme="minorHAnsi" w:hAnsiTheme="minorHAnsi" w:cs="Arial"/>
          <w:sz w:val="24"/>
          <w:szCs w:val="24"/>
          <w:lang w:val="el-GR"/>
        </w:rPr>
      </w:pPr>
    </w:p>
    <w:p w14:paraId="62DC2630" w14:textId="77777777" w:rsidR="004E494E" w:rsidRPr="0014733F" w:rsidRDefault="002C4773"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rPr>
        <w:t xml:space="preserve">Φορολογητέο </w:t>
      </w:r>
      <w:r w:rsidR="00746A8A" w:rsidRPr="0014733F">
        <w:rPr>
          <w:rFonts w:cs="Arial"/>
          <w:b/>
          <w:i/>
          <w:sz w:val="24"/>
          <w:szCs w:val="24"/>
        </w:rPr>
        <w:t>Σημείο/</w:t>
      </w:r>
      <w:r w:rsidR="005575BE">
        <w:rPr>
          <w:rFonts w:cs="Arial"/>
          <w:b/>
          <w:i/>
          <w:sz w:val="24"/>
          <w:szCs w:val="24"/>
        </w:rPr>
        <w:t>Γεγονός</w:t>
      </w:r>
      <w:r w:rsidRPr="0014733F">
        <w:rPr>
          <w:rFonts w:cs="Arial"/>
          <w:b/>
          <w:i/>
          <w:sz w:val="24"/>
          <w:szCs w:val="24"/>
        </w:rPr>
        <w:t xml:space="preserve"> </w:t>
      </w:r>
      <w:r w:rsidR="0013435A" w:rsidRPr="0014733F">
        <w:rPr>
          <w:rFonts w:cs="Arial"/>
          <w:b/>
          <w:i/>
          <w:sz w:val="24"/>
          <w:szCs w:val="24"/>
        </w:rPr>
        <w:t>(</w:t>
      </w:r>
      <w:r w:rsidR="00CA6D63" w:rsidRPr="0014733F">
        <w:rPr>
          <w:rFonts w:cs="Arial"/>
          <w:b/>
          <w:i/>
          <w:sz w:val="24"/>
          <w:szCs w:val="24"/>
          <w:lang w:val="en-US"/>
        </w:rPr>
        <w:t>Taxable</w:t>
      </w:r>
      <w:r w:rsidR="00CA6D63" w:rsidRPr="0014733F">
        <w:rPr>
          <w:rFonts w:cs="Arial"/>
          <w:b/>
          <w:i/>
          <w:sz w:val="24"/>
          <w:szCs w:val="24"/>
        </w:rPr>
        <w:t xml:space="preserve"> </w:t>
      </w:r>
      <w:r w:rsidR="00CA6D63" w:rsidRPr="0014733F">
        <w:rPr>
          <w:rFonts w:cs="Arial"/>
          <w:b/>
          <w:i/>
          <w:sz w:val="24"/>
          <w:szCs w:val="24"/>
          <w:lang w:val="en-US"/>
        </w:rPr>
        <w:t>Event</w:t>
      </w:r>
      <w:r w:rsidR="0013435A" w:rsidRPr="0014733F">
        <w:rPr>
          <w:rFonts w:cs="Arial"/>
          <w:b/>
          <w:i/>
          <w:sz w:val="24"/>
          <w:szCs w:val="24"/>
        </w:rPr>
        <w:t>)</w:t>
      </w:r>
      <w:r w:rsidR="004E494E" w:rsidRPr="0014733F">
        <w:rPr>
          <w:rFonts w:cs="Arial"/>
          <w:b/>
          <w:i/>
          <w:sz w:val="24"/>
          <w:szCs w:val="24"/>
        </w:rPr>
        <w:t xml:space="preserve"> </w:t>
      </w:r>
    </w:p>
    <w:p w14:paraId="32B1D8C1" w14:textId="77777777" w:rsidR="008270F8" w:rsidRDefault="008270F8"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 xml:space="preserve">Το φορολογητέο </w:t>
      </w:r>
      <w:r w:rsidR="00746A8A" w:rsidRPr="0014733F">
        <w:rPr>
          <w:rFonts w:asciiTheme="minorHAnsi" w:eastAsiaTheme="minorHAnsi" w:hAnsiTheme="minorHAnsi" w:cs="Arial"/>
          <w:sz w:val="24"/>
          <w:szCs w:val="24"/>
          <w:lang w:val="el-GR"/>
        </w:rPr>
        <w:t>σημείο/</w:t>
      </w:r>
      <w:r w:rsidR="005575BE">
        <w:rPr>
          <w:rFonts w:asciiTheme="minorHAnsi" w:eastAsiaTheme="minorHAnsi" w:hAnsiTheme="minorHAnsi" w:cs="Arial"/>
          <w:sz w:val="24"/>
          <w:szCs w:val="24"/>
          <w:lang w:val="el-GR"/>
        </w:rPr>
        <w:t>γεγονός</w:t>
      </w:r>
      <w:r w:rsidRPr="0014733F">
        <w:rPr>
          <w:rFonts w:asciiTheme="minorHAnsi" w:eastAsiaTheme="minorHAnsi" w:hAnsiTheme="minorHAnsi" w:cs="Arial"/>
          <w:sz w:val="24"/>
          <w:szCs w:val="24"/>
          <w:lang w:val="el-GR"/>
        </w:rPr>
        <w:t xml:space="preserve"> είναι το γεγονός που η κυβέρνηση, ο νομοθέτης ή άλλη αρχή έχει καθορίσει ότι θα υπόκειται σε φορολογία.</w:t>
      </w:r>
    </w:p>
    <w:p w14:paraId="6BD52B5E" w14:textId="77777777" w:rsidR="0014733F" w:rsidRPr="0014733F" w:rsidRDefault="0014733F" w:rsidP="0014733F">
      <w:pPr>
        <w:pStyle w:val="HTMLPreformatted"/>
        <w:shd w:val="clear" w:color="auto" w:fill="FFFFFF"/>
        <w:ind w:left="360"/>
        <w:jc w:val="both"/>
        <w:rPr>
          <w:rFonts w:asciiTheme="minorHAnsi" w:eastAsiaTheme="minorHAnsi" w:hAnsiTheme="minorHAnsi" w:cs="Arial"/>
          <w:sz w:val="24"/>
          <w:szCs w:val="24"/>
          <w:lang w:val="el-GR"/>
        </w:rPr>
      </w:pPr>
    </w:p>
    <w:p w14:paraId="6BEDAB62" w14:textId="77777777" w:rsidR="008270F8" w:rsidRPr="0014733F" w:rsidRDefault="0013435A"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rPr>
        <w:t>Μεταβιβάσεις (</w:t>
      </w:r>
      <w:r w:rsidR="008270F8" w:rsidRPr="0014733F">
        <w:rPr>
          <w:rFonts w:cs="Arial"/>
          <w:b/>
          <w:i/>
          <w:sz w:val="24"/>
          <w:szCs w:val="24"/>
          <w:lang w:val="en-US"/>
        </w:rPr>
        <w:t>Transfers</w:t>
      </w:r>
      <w:r w:rsidRPr="0014733F">
        <w:rPr>
          <w:rFonts w:cs="Arial"/>
          <w:b/>
          <w:i/>
          <w:sz w:val="24"/>
          <w:szCs w:val="24"/>
        </w:rPr>
        <w:t>)</w:t>
      </w:r>
      <w:r w:rsidR="008270F8" w:rsidRPr="0014733F">
        <w:rPr>
          <w:rFonts w:cs="Arial"/>
          <w:b/>
          <w:i/>
          <w:sz w:val="24"/>
          <w:szCs w:val="24"/>
        </w:rPr>
        <w:t xml:space="preserve"> </w:t>
      </w:r>
    </w:p>
    <w:p w14:paraId="17D4C0B8" w14:textId="77777777" w:rsidR="008270F8" w:rsidRDefault="008270F8"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 xml:space="preserve">Οι μεταβιβάσεις είναι εισροές μελλοντικών οικονομικών οφελών ή </w:t>
      </w:r>
      <w:r w:rsidR="00290C10" w:rsidRPr="0014733F">
        <w:rPr>
          <w:rFonts w:asciiTheme="minorHAnsi" w:eastAsiaTheme="minorHAnsi" w:hAnsiTheme="minorHAnsi" w:cs="Arial"/>
          <w:sz w:val="24"/>
          <w:szCs w:val="24"/>
          <w:lang w:val="el-GR"/>
        </w:rPr>
        <w:t xml:space="preserve">προσφερόμενης </w:t>
      </w:r>
      <w:r w:rsidRPr="0014733F">
        <w:rPr>
          <w:rFonts w:asciiTheme="minorHAnsi" w:eastAsiaTheme="minorHAnsi" w:hAnsiTheme="minorHAnsi" w:cs="Arial"/>
          <w:sz w:val="24"/>
          <w:szCs w:val="24"/>
          <w:lang w:val="el-GR"/>
        </w:rPr>
        <w:t>εξυπηρέτησης από συναλλαγές</w:t>
      </w:r>
      <w:r w:rsidR="00290C10" w:rsidRPr="0014733F">
        <w:rPr>
          <w:rFonts w:asciiTheme="minorHAnsi" w:eastAsiaTheme="minorHAnsi" w:hAnsiTheme="minorHAnsi" w:cs="Arial"/>
          <w:sz w:val="24"/>
          <w:szCs w:val="24"/>
          <w:lang w:val="el-GR"/>
        </w:rPr>
        <w:t xml:space="preserve"> </w:t>
      </w:r>
      <w:r w:rsidR="00437E12" w:rsidRPr="0014733F">
        <w:rPr>
          <w:rFonts w:asciiTheme="minorHAnsi" w:eastAsiaTheme="minorHAnsi" w:hAnsiTheme="minorHAnsi" w:cs="Arial"/>
          <w:sz w:val="24"/>
          <w:szCs w:val="24"/>
          <w:lang w:val="el-GR"/>
        </w:rPr>
        <w:t>χωρίς</w:t>
      </w:r>
      <w:r w:rsidR="00290C10" w:rsidRPr="0014733F">
        <w:rPr>
          <w:rFonts w:asciiTheme="minorHAnsi" w:eastAsiaTheme="minorHAnsi" w:hAnsiTheme="minorHAnsi" w:cs="Arial"/>
          <w:sz w:val="24"/>
          <w:szCs w:val="24"/>
          <w:lang w:val="el-GR"/>
        </w:rPr>
        <w:t xml:space="preserve"> υποχρέωση ανταπόδοσης</w:t>
      </w:r>
      <w:r w:rsidRPr="0014733F">
        <w:rPr>
          <w:rFonts w:asciiTheme="minorHAnsi" w:eastAsiaTheme="minorHAnsi" w:hAnsiTheme="minorHAnsi" w:cs="Arial"/>
          <w:sz w:val="24"/>
          <w:szCs w:val="24"/>
          <w:lang w:val="el-GR"/>
        </w:rPr>
        <w:t>, εκτός των φόρων.</w:t>
      </w:r>
    </w:p>
    <w:p w14:paraId="57F21EE5" w14:textId="77777777" w:rsidR="00EF0A35" w:rsidRPr="0014733F" w:rsidRDefault="00EF0A35" w:rsidP="0014733F">
      <w:pPr>
        <w:pStyle w:val="HTMLPreformatted"/>
        <w:shd w:val="clear" w:color="auto" w:fill="FFFFFF"/>
        <w:jc w:val="both"/>
        <w:rPr>
          <w:rFonts w:asciiTheme="minorHAnsi" w:eastAsiaTheme="minorHAnsi" w:hAnsiTheme="minorHAnsi" w:cs="Arial"/>
          <w:sz w:val="24"/>
          <w:szCs w:val="24"/>
          <w:lang w:val="el-GR"/>
        </w:rPr>
      </w:pPr>
    </w:p>
    <w:p w14:paraId="7E981F0A" w14:textId="77777777" w:rsidR="00EF0A35" w:rsidRPr="0014733F" w:rsidRDefault="003F3324" w:rsidP="0014733F">
      <w:pPr>
        <w:pStyle w:val="ListParagraph"/>
        <w:numPr>
          <w:ilvl w:val="0"/>
          <w:numId w:val="10"/>
        </w:numPr>
        <w:spacing w:line="240" w:lineRule="auto"/>
        <w:ind w:left="360"/>
        <w:jc w:val="both"/>
        <w:rPr>
          <w:rFonts w:cs="Arial"/>
          <w:b/>
          <w:i/>
          <w:sz w:val="24"/>
          <w:szCs w:val="24"/>
        </w:rPr>
      </w:pPr>
      <w:r w:rsidRPr="0014733F">
        <w:rPr>
          <w:rFonts w:cs="Arial"/>
          <w:b/>
          <w:i/>
          <w:sz w:val="24"/>
          <w:szCs w:val="24"/>
        </w:rPr>
        <w:t xml:space="preserve"> Προϋποθέσεις σε μεταβιβαζόμενα στοιχεία </w:t>
      </w:r>
      <w:r w:rsidR="00290C10" w:rsidRPr="0014733F">
        <w:rPr>
          <w:rFonts w:cs="Arial"/>
          <w:b/>
          <w:i/>
          <w:sz w:val="24"/>
          <w:szCs w:val="24"/>
        </w:rPr>
        <w:t>ενεργητικού</w:t>
      </w:r>
      <w:r w:rsidR="005575BE">
        <w:rPr>
          <w:rFonts w:cs="Arial"/>
          <w:b/>
          <w:i/>
          <w:sz w:val="24"/>
          <w:szCs w:val="24"/>
        </w:rPr>
        <w:t xml:space="preserve"> </w:t>
      </w:r>
      <w:r w:rsidRPr="0014733F">
        <w:rPr>
          <w:rFonts w:cs="Arial"/>
          <w:b/>
          <w:i/>
          <w:sz w:val="24"/>
          <w:szCs w:val="24"/>
        </w:rPr>
        <w:t>(</w:t>
      </w:r>
      <w:r w:rsidR="00843EC1" w:rsidRPr="0014733F">
        <w:rPr>
          <w:rFonts w:cs="Arial"/>
          <w:b/>
          <w:i/>
          <w:sz w:val="24"/>
          <w:szCs w:val="24"/>
          <w:lang w:val="en-US"/>
        </w:rPr>
        <w:t>Conditions</w:t>
      </w:r>
      <w:r w:rsidRPr="0014733F">
        <w:rPr>
          <w:rFonts w:cs="Arial"/>
          <w:b/>
          <w:i/>
          <w:sz w:val="24"/>
          <w:szCs w:val="24"/>
        </w:rPr>
        <w:t xml:space="preserve"> </w:t>
      </w:r>
      <w:r w:rsidRPr="0014733F">
        <w:rPr>
          <w:rFonts w:cs="Arial"/>
          <w:b/>
          <w:i/>
          <w:sz w:val="24"/>
          <w:szCs w:val="24"/>
          <w:lang w:val="en-US"/>
        </w:rPr>
        <w:t>on</w:t>
      </w:r>
      <w:r w:rsidRPr="0014733F">
        <w:rPr>
          <w:rFonts w:cs="Arial"/>
          <w:b/>
          <w:i/>
          <w:sz w:val="24"/>
          <w:szCs w:val="24"/>
        </w:rPr>
        <w:t xml:space="preserve"> </w:t>
      </w:r>
      <w:r w:rsidRPr="0014733F">
        <w:rPr>
          <w:rFonts w:cs="Arial"/>
          <w:b/>
          <w:i/>
          <w:sz w:val="24"/>
          <w:szCs w:val="24"/>
          <w:lang w:val="en-US"/>
        </w:rPr>
        <w:t>transferred</w:t>
      </w:r>
      <w:r w:rsidRPr="0014733F">
        <w:rPr>
          <w:rFonts w:cs="Arial"/>
          <w:b/>
          <w:i/>
          <w:sz w:val="24"/>
          <w:szCs w:val="24"/>
        </w:rPr>
        <w:t xml:space="preserve"> </w:t>
      </w:r>
      <w:r w:rsidRPr="0014733F">
        <w:rPr>
          <w:rFonts w:cs="Arial"/>
          <w:b/>
          <w:i/>
          <w:sz w:val="24"/>
          <w:szCs w:val="24"/>
          <w:lang w:val="en-US"/>
        </w:rPr>
        <w:t>assets</w:t>
      </w:r>
      <w:r w:rsidRPr="0014733F">
        <w:rPr>
          <w:rFonts w:cs="Arial"/>
          <w:b/>
          <w:i/>
          <w:sz w:val="24"/>
          <w:szCs w:val="24"/>
        </w:rPr>
        <w:t>)</w:t>
      </w:r>
      <w:r w:rsidR="00843EC1" w:rsidRPr="0014733F">
        <w:rPr>
          <w:rFonts w:cs="Arial"/>
          <w:b/>
          <w:i/>
          <w:sz w:val="24"/>
          <w:szCs w:val="24"/>
        </w:rPr>
        <w:t xml:space="preserve"> </w:t>
      </w:r>
    </w:p>
    <w:p w14:paraId="2CEBB965" w14:textId="77777777" w:rsidR="003F3324" w:rsidRPr="0014733F" w:rsidRDefault="003F3324" w:rsidP="0014733F">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Οι προϋποθέσεις σε μεταβιβαζόμενα στοιχεία</w:t>
      </w:r>
      <w:r w:rsidR="005575BE">
        <w:rPr>
          <w:rFonts w:asciiTheme="minorHAnsi" w:eastAsiaTheme="minorHAnsi" w:hAnsiTheme="minorHAnsi" w:cs="Arial"/>
          <w:sz w:val="24"/>
          <w:szCs w:val="24"/>
          <w:lang w:val="el-GR"/>
        </w:rPr>
        <w:t xml:space="preserve"> ενεργητικού</w:t>
      </w:r>
      <w:r w:rsidRPr="0014733F">
        <w:rPr>
          <w:rFonts w:asciiTheme="minorHAnsi" w:eastAsiaTheme="minorHAnsi" w:hAnsiTheme="minorHAnsi" w:cs="Arial"/>
          <w:sz w:val="24"/>
          <w:szCs w:val="24"/>
          <w:lang w:val="el-GR"/>
        </w:rPr>
        <w:t xml:space="preserve"> είναι διατάξεις που ορίζουν ότι τα μελλοντικά οικονομικά οφέλη ή </w:t>
      </w:r>
      <w:r w:rsidR="00290C10" w:rsidRPr="0014733F">
        <w:rPr>
          <w:rFonts w:asciiTheme="minorHAnsi" w:eastAsiaTheme="minorHAnsi" w:hAnsiTheme="minorHAnsi" w:cs="Arial"/>
          <w:sz w:val="24"/>
          <w:szCs w:val="24"/>
          <w:lang w:val="el-GR"/>
        </w:rPr>
        <w:t>η προσφερόμενη</w:t>
      </w:r>
      <w:r w:rsidRPr="0014733F">
        <w:rPr>
          <w:rFonts w:asciiTheme="minorHAnsi" w:eastAsiaTheme="minorHAnsi" w:hAnsiTheme="minorHAnsi" w:cs="Arial"/>
          <w:sz w:val="24"/>
          <w:szCs w:val="24"/>
          <w:lang w:val="el-GR"/>
        </w:rPr>
        <w:t xml:space="preserve"> </w:t>
      </w:r>
      <w:r w:rsidR="00290C10" w:rsidRPr="0014733F">
        <w:rPr>
          <w:rFonts w:asciiTheme="minorHAnsi" w:eastAsiaTheme="minorHAnsi" w:hAnsiTheme="minorHAnsi" w:cs="Arial"/>
          <w:sz w:val="24"/>
          <w:szCs w:val="24"/>
          <w:lang w:val="el-GR"/>
        </w:rPr>
        <w:t>εξυπηρέτηση</w:t>
      </w:r>
      <w:r w:rsidRPr="0014733F">
        <w:rPr>
          <w:rFonts w:asciiTheme="minorHAnsi" w:eastAsiaTheme="minorHAnsi" w:hAnsiTheme="minorHAnsi" w:cs="Arial"/>
          <w:sz w:val="24"/>
          <w:szCs w:val="24"/>
          <w:lang w:val="el-GR"/>
        </w:rPr>
        <w:t xml:space="preserve"> που ενσωματώνονται στο στοιχείο</w:t>
      </w:r>
      <w:r w:rsidR="005575BE">
        <w:rPr>
          <w:rFonts w:asciiTheme="minorHAnsi" w:eastAsiaTheme="minorHAnsi" w:hAnsiTheme="minorHAnsi" w:cs="Arial"/>
          <w:sz w:val="24"/>
          <w:szCs w:val="24"/>
          <w:lang w:val="el-GR"/>
        </w:rPr>
        <w:t xml:space="preserve"> ενεργητικού</w:t>
      </w:r>
      <w:r w:rsidRPr="0014733F">
        <w:rPr>
          <w:rFonts w:asciiTheme="minorHAnsi" w:eastAsiaTheme="minorHAnsi" w:hAnsiTheme="minorHAnsi" w:cs="Arial"/>
          <w:sz w:val="24"/>
          <w:szCs w:val="24"/>
          <w:lang w:val="el-GR"/>
        </w:rPr>
        <w:t xml:space="preserve">, απαιτείται να </w:t>
      </w:r>
      <w:r w:rsidR="005575BE">
        <w:rPr>
          <w:rFonts w:asciiTheme="minorHAnsi" w:eastAsiaTheme="minorHAnsi" w:hAnsiTheme="minorHAnsi" w:cs="Arial"/>
          <w:sz w:val="24"/>
          <w:szCs w:val="24"/>
          <w:lang w:val="el-GR"/>
        </w:rPr>
        <w:t>χρησιμοποιηθούν</w:t>
      </w:r>
      <w:r w:rsidRPr="0014733F">
        <w:rPr>
          <w:rFonts w:asciiTheme="minorHAnsi" w:eastAsiaTheme="minorHAnsi" w:hAnsiTheme="minorHAnsi" w:cs="Arial"/>
          <w:sz w:val="24"/>
          <w:szCs w:val="24"/>
          <w:lang w:val="el-GR"/>
        </w:rPr>
        <w:t xml:space="preserve"> από τον αποδέκτη με τον τρόπο που έχει προκαθοριστεί. </w:t>
      </w:r>
      <w:r w:rsidR="00290C10" w:rsidRPr="0014733F">
        <w:rPr>
          <w:rFonts w:asciiTheme="minorHAnsi" w:eastAsiaTheme="minorHAnsi" w:hAnsiTheme="minorHAnsi" w:cs="Arial"/>
          <w:sz w:val="24"/>
          <w:szCs w:val="24"/>
          <w:lang w:val="el-GR"/>
        </w:rPr>
        <w:t xml:space="preserve">Σε </w:t>
      </w:r>
      <w:r w:rsidRPr="0014733F">
        <w:rPr>
          <w:rFonts w:asciiTheme="minorHAnsi" w:eastAsiaTheme="minorHAnsi" w:hAnsiTheme="minorHAnsi" w:cs="Arial"/>
          <w:sz w:val="24"/>
          <w:szCs w:val="24"/>
          <w:lang w:val="el-GR"/>
        </w:rPr>
        <w:t>αντίθετη περί</w:t>
      </w:r>
      <w:r w:rsidR="00290C10" w:rsidRPr="0014733F">
        <w:rPr>
          <w:rFonts w:asciiTheme="minorHAnsi" w:eastAsiaTheme="minorHAnsi" w:hAnsiTheme="minorHAnsi" w:cs="Arial"/>
          <w:sz w:val="24"/>
          <w:szCs w:val="24"/>
          <w:lang w:val="el-GR"/>
        </w:rPr>
        <w:t>πτωση (δηλ. εάν δεν χρησιμοποιηθούν</w:t>
      </w:r>
      <w:r w:rsidRPr="0014733F">
        <w:rPr>
          <w:rFonts w:asciiTheme="minorHAnsi" w:eastAsiaTheme="minorHAnsi" w:hAnsiTheme="minorHAnsi" w:cs="Arial"/>
          <w:sz w:val="24"/>
          <w:szCs w:val="24"/>
          <w:lang w:val="el-GR"/>
        </w:rPr>
        <w:t xml:space="preserve"> όπως έχει προκαθοριστεί), τα μελλοντικά οικονομικά οφέλη ή </w:t>
      </w:r>
      <w:r w:rsidR="00290C10" w:rsidRPr="0014733F">
        <w:rPr>
          <w:rFonts w:asciiTheme="minorHAnsi" w:eastAsiaTheme="minorHAnsi" w:hAnsiTheme="minorHAnsi" w:cs="Arial"/>
          <w:sz w:val="24"/>
          <w:szCs w:val="24"/>
          <w:lang w:val="el-GR"/>
        </w:rPr>
        <w:t xml:space="preserve">η προσφερόμενη </w:t>
      </w:r>
      <w:r w:rsidRPr="0014733F">
        <w:rPr>
          <w:rFonts w:asciiTheme="minorHAnsi" w:eastAsiaTheme="minorHAnsi" w:hAnsiTheme="minorHAnsi" w:cs="Arial"/>
          <w:sz w:val="24"/>
          <w:szCs w:val="24"/>
          <w:lang w:val="el-GR"/>
        </w:rPr>
        <w:t>εξυπηρέτηση</w:t>
      </w:r>
      <w:r w:rsidR="00290C10" w:rsidRPr="0014733F">
        <w:rPr>
          <w:rFonts w:asciiTheme="minorHAnsi" w:eastAsiaTheme="minorHAnsi" w:hAnsiTheme="minorHAnsi" w:cs="Arial"/>
          <w:sz w:val="24"/>
          <w:szCs w:val="24"/>
          <w:lang w:val="el-GR"/>
        </w:rPr>
        <w:t xml:space="preserve"> θα </w:t>
      </w:r>
      <w:r w:rsidRPr="0014733F">
        <w:rPr>
          <w:rFonts w:asciiTheme="minorHAnsi" w:eastAsiaTheme="minorHAnsi" w:hAnsiTheme="minorHAnsi" w:cs="Arial"/>
          <w:sz w:val="24"/>
          <w:szCs w:val="24"/>
          <w:lang w:val="el-GR"/>
        </w:rPr>
        <w:t>πρέπει να επιστραφούν στον αρχικό μεταβιβάζοντα .</w:t>
      </w:r>
    </w:p>
    <w:p w14:paraId="6A342DC8" w14:textId="77777777" w:rsidR="00290C10" w:rsidRPr="0014733F" w:rsidRDefault="00290C10" w:rsidP="0014733F">
      <w:pPr>
        <w:pStyle w:val="HTMLPreformatted"/>
        <w:shd w:val="clear" w:color="auto" w:fill="FFFFFF"/>
        <w:jc w:val="both"/>
        <w:rPr>
          <w:rFonts w:asciiTheme="minorHAnsi" w:eastAsiaTheme="minorHAnsi" w:hAnsiTheme="minorHAnsi" w:cs="Arial"/>
          <w:sz w:val="24"/>
          <w:szCs w:val="24"/>
          <w:lang w:val="el-GR"/>
        </w:rPr>
      </w:pPr>
    </w:p>
    <w:p w14:paraId="6ECD468B" w14:textId="77777777" w:rsidR="009A2839" w:rsidRPr="0014733F" w:rsidRDefault="003F3324" w:rsidP="0014733F">
      <w:pPr>
        <w:pStyle w:val="ListParagraph"/>
        <w:numPr>
          <w:ilvl w:val="0"/>
          <w:numId w:val="10"/>
        </w:numPr>
        <w:shd w:val="clear" w:color="auto" w:fill="FFFFFF"/>
        <w:spacing w:line="240" w:lineRule="auto"/>
        <w:ind w:left="360"/>
        <w:jc w:val="both"/>
        <w:rPr>
          <w:rFonts w:cs="Arial"/>
          <w:sz w:val="24"/>
          <w:szCs w:val="24"/>
        </w:rPr>
      </w:pPr>
      <w:r w:rsidRPr="0014733F">
        <w:rPr>
          <w:rFonts w:cs="Arial"/>
          <w:b/>
          <w:i/>
          <w:sz w:val="24"/>
          <w:szCs w:val="24"/>
        </w:rPr>
        <w:t>Περιορισμοί σε μεταβιβαζόμενα στοιχεία</w:t>
      </w:r>
      <w:r w:rsidR="00290C10" w:rsidRPr="0014733F">
        <w:rPr>
          <w:rFonts w:cs="Arial"/>
          <w:b/>
          <w:i/>
          <w:sz w:val="24"/>
          <w:szCs w:val="24"/>
        </w:rPr>
        <w:t xml:space="preserve"> ενεργητικού</w:t>
      </w:r>
      <w:r w:rsidRPr="0014733F">
        <w:rPr>
          <w:rFonts w:cs="Arial"/>
          <w:b/>
          <w:i/>
          <w:sz w:val="24"/>
          <w:szCs w:val="24"/>
        </w:rPr>
        <w:t xml:space="preserve"> (</w:t>
      </w:r>
      <w:r w:rsidR="009A2839" w:rsidRPr="0014733F">
        <w:rPr>
          <w:rFonts w:cs="Arial"/>
          <w:b/>
          <w:i/>
          <w:sz w:val="24"/>
          <w:szCs w:val="24"/>
          <w:lang w:val="en-US"/>
        </w:rPr>
        <w:t>Restrictions</w:t>
      </w:r>
      <w:r w:rsidRPr="0014733F">
        <w:rPr>
          <w:rFonts w:cs="Arial"/>
          <w:b/>
          <w:i/>
          <w:sz w:val="24"/>
          <w:szCs w:val="24"/>
        </w:rPr>
        <w:t xml:space="preserve"> </w:t>
      </w:r>
      <w:r w:rsidRPr="0014733F">
        <w:rPr>
          <w:rFonts w:cs="Arial"/>
          <w:b/>
          <w:i/>
          <w:sz w:val="24"/>
          <w:szCs w:val="24"/>
          <w:lang w:val="en-US"/>
        </w:rPr>
        <w:t>on</w:t>
      </w:r>
      <w:r w:rsidRPr="0014733F">
        <w:rPr>
          <w:rFonts w:cs="Arial"/>
          <w:b/>
          <w:i/>
          <w:sz w:val="24"/>
          <w:szCs w:val="24"/>
        </w:rPr>
        <w:t xml:space="preserve"> </w:t>
      </w:r>
      <w:r w:rsidRPr="0014733F">
        <w:rPr>
          <w:rFonts w:cs="Arial"/>
          <w:b/>
          <w:i/>
          <w:sz w:val="24"/>
          <w:szCs w:val="24"/>
          <w:lang w:val="en-US"/>
        </w:rPr>
        <w:t>transferred</w:t>
      </w:r>
      <w:r w:rsidRPr="0014733F">
        <w:rPr>
          <w:rFonts w:cs="Arial"/>
          <w:b/>
          <w:i/>
          <w:sz w:val="24"/>
          <w:szCs w:val="24"/>
        </w:rPr>
        <w:t xml:space="preserve"> </w:t>
      </w:r>
      <w:r w:rsidRPr="0014733F">
        <w:rPr>
          <w:rFonts w:cs="Arial"/>
          <w:b/>
          <w:i/>
          <w:sz w:val="24"/>
          <w:szCs w:val="24"/>
          <w:lang w:val="en-US"/>
        </w:rPr>
        <w:t>assets</w:t>
      </w:r>
      <w:r w:rsidRPr="0014733F">
        <w:rPr>
          <w:rFonts w:cs="Arial"/>
          <w:b/>
          <w:i/>
          <w:sz w:val="24"/>
          <w:szCs w:val="24"/>
        </w:rPr>
        <w:t xml:space="preserve">) </w:t>
      </w:r>
      <w:r w:rsidR="00746A8A" w:rsidRPr="0014733F">
        <w:rPr>
          <w:rFonts w:cs="Arial"/>
          <w:b/>
          <w:i/>
          <w:sz w:val="24"/>
          <w:szCs w:val="24"/>
        </w:rPr>
        <w:t xml:space="preserve">  </w:t>
      </w:r>
    </w:p>
    <w:p w14:paraId="18474346" w14:textId="66D3831D" w:rsidR="008853BC" w:rsidRDefault="003F3324" w:rsidP="00667954">
      <w:pPr>
        <w:pStyle w:val="HTMLPreformatted"/>
        <w:shd w:val="clear" w:color="auto" w:fill="FFFFFF"/>
        <w:ind w:left="360"/>
        <w:jc w:val="both"/>
        <w:rPr>
          <w:rFonts w:asciiTheme="minorHAnsi" w:eastAsiaTheme="minorHAnsi" w:hAnsiTheme="minorHAnsi" w:cs="Arial"/>
          <w:sz w:val="24"/>
          <w:szCs w:val="24"/>
          <w:lang w:val="el-GR"/>
        </w:rPr>
      </w:pPr>
      <w:r w:rsidRPr="0014733F">
        <w:rPr>
          <w:rFonts w:asciiTheme="minorHAnsi" w:eastAsiaTheme="minorHAnsi" w:hAnsiTheme="minorHAnsi" w:cs="Arial"/>
          <w:sz w:val="24"/>
          <w:szCs w:val="24"/>
          <w:lang w:val="el-GR"/>
        </w:rPr>
        <w:t>Οι περιορισμ</w:t>
      </w:r>
      <w:r w:rsidR="00290C10" w:rsidRPr="0014733F">
        <w:rPr>
          <w:rFonts w:asciiTheme="minorHAnsi" w:eastAsiaTheme="minorHAnsi" w:hAnsiTheme="minorHAnsi" w:cs="Arial"/>
          <w:sz w:val="24"/>
          <w:szCs w:val="24"/>
          <w:lang w:val="el-GR"/>
        </w:rPr>
        <w:t xml:space="preserve">οί σε μεταβιβαζόμενα </w:t>
      </w:r>
      <w:r w:rsidRPr="0014733F">
        <w:rPr>
          <w:rFonts w:asciiTheme="minorHAnsi" w:eastAsiaTheme="minorHAnsi" w:hAnsiTheme="minorHAnsi" w:cs="Arial"/>
          <w:sz w:val="24"/>
          <w:szCs w:val="24"/>
          <w:lang w:val="el-GR"/>
        </w:rPr>
        <w:t>στοιχεία</w:t>
      </w:r>
      <w:r w:rsidR="00290C10" w:rsidRPr="0014733F">
        <w:rPr>
          <w:rFonts w:asciiTheme="minorHAnsi" w:eastAsiaTheme="minorHAnsi" w:hAnsiTheme="minorHAnsi" w:cs="Arial"/>
          <w:sz w:val="24"/>
          <w:szCs w:val="24"/>
          <w:lang w:val="el-GR"/>
        </w:rPr>
        <w:t xml:space="preserve"> ενεργητικού</w:t>
      </w:r>
      <w:r w:rsidRPr="0014733F">
        <w:rPr>
          <w:rFonts w:asciiTheme="minorHAnsi" w:eastAsiaTheme="minorHAnsi" w:hAnsiTheme="minorHAnsi" w:cs="Arial"/>
          <w:sz w:val="24"/>
          <w:szCs w:val="24"/>
          <w:lang w:val="el-GR"/>
        </w:rPr>
        <w:t xml:space="preserve"> είναι οι διατάξεις που περιορίζουν ή κατευθύνουν τους σκοπούς για τους οποίους μπορεί να χρησιμοποιηθεί ένα μεταβιβαζόμενο στοιχείο</w:t>
      </w:r>
      <w:r w:rsidR="00290C10" w:rsidRPr="0014733F">
        <w:rPr>
          <w:rFonts w:asciiTheme="minorHAnsi" w:eastAsiaTheme="minorHAnsi" w:hAnsiTheme="minorHAnsi" w:cs="Arial"/>
          <w:sz w:val="24"/>
          <w:szCs w:val="24"/>
          <w:lang w:val="el-GR"/>
        </w:rPr>
        <w:t xml:space="preserve"> ενεργητικού</w:t>
      </w:r>
      <w:r w:rsidRPr="0014733F">
        <w:rPr>
          <w:rFonts w:asciiTheme="minorHAnsi" w:eastAsiaTheme="minorHAnsi" w:hAnsiTheme="minorHAnsi" w:cs="Arial"/>
          <w:sz w:val="24"/>
          <w:szCs w:val="24"/>
          <w:lang w:val="el-GR"/>
        </w:rPr>
        <w:t xml:space="preserve">, αλλά δεν διευκρινίζουν ότι τα μελλοντικά </w:t>
      </w:r>
      <w:r w:rsidR="00290C10" w:rsidRPr="0014733F">
        <w:rPr>
          <w:rFonts w:asciiTheme="minorHAnsi" w:eastAsiaTheme="minorHAnsi" w:hAnsiTheme="minorHAnsi" w:cs="Arial"/>
          <w:sz w:val="24"/>
          <w:szCs w:val="24"/>
          <w:lang w:val="el-GR"/>
        </w:rPr>
        <w:t xml:space="preserve">οικονομικά οφέλη ή η προσφερόμενη </w:t>
      </w:r>
      <w:r w:rsidRPr="0014733F">
        <w:rPr>
          <w:rFonts w:asciiTheme="minorHAnsi" w:eastAsiaTheme="minorHAnsi" w:hAnsiTheme="minorHAnsi" w:cs="Arial"/>
          <w:sz w:val="24"/>
          <w:szCs w:val="24"/>
          <w:lang w:val="el-GR"/>
        </w:rPr>
        <w:t xml:space="preserve">εξυπηρέτηση πρέπει να </w:t>
      </w:r>
      <w:r w:rsidRPr="0014733F">
        <w:rPr>
          <w:rFonts w:asciiTheme="minorHAnsi" w:eastAsiaTheme="minorHAnsi" w:hAnsiTheme="minorHAnsi" w:cs="Arial"/>
          <w:sz w:val="24"/>
          <w:szCs w:val="24"/>
          <w:lang w:val="el-GR"/>
        </w:rPr>
        <w:lastRenderedPageBreak/>
        <w:t xml:space="preserve">επιστραφούν στον μεταβιβάζοντα εάν δε χρησιμοποιηθούν όπως </w:t>
      </w:r>
      <w:r w:rsidR="005666FA">
        <w:rPr>
          <w:rFonts w:asciiTheme="minorHAnsi" w:eastAsiaTheme="minorHAnsi" w:hAnsiTheme="minorHAnsi" w:cs="Arial"/>
          <w:sz w:val="24"/>
          <w:szCs w:val="24"/>
          <w:lang w:val="el-GR"/>
        </w:rPr>
        <w:t>έχει προ</w:t>
      </w:r>
      <w:r w:rsidRPr="0014733F">
        <w:rPr>
          <w:rFonts w:asciiTheme="minorHAnsi" w:eastAsiaTheme="minorHAnsi" w:hAnsiTheme="minorHAnsi" w:cs="Arial"/>
          <w:sz w:val="24"/>
          <w:szCs w:val="24"/>
          <w:lang w:val="el-GR"/>
        </w:rPr>
        <w:t>καθορ</w:t>
      </w:r>
      <w:r w:rsidR="005666FA">
        <w:rPr>
          <w:rFonts w:asciiTheme="minorHAnsi" w:eastAsiaTheme="minorHAnsi" w:hAnsiTheme="minorHAnsi" w:cs="Arial"/>
          <w:sz w:val="24"/>
          <w:szCs w:val="24"/>
          <w:lang w:val="el-GR"/>
        </w:rPr>
        <w:t>ιστεί</w:t>
      </w:r>
      <w:r w:rsidRPr="0014733F">
        <w:rPr>
          <w:rFonts w:asciiTheme="minorHAnsi" w:eastAsiaTheme="minorHAnsi" w:hAnsiTheme="minorHAnsi" w:cs="Arial"/>
          <w:sz w:val="24"/>
          <w:szCs w:val="24"/>
          <w:lang w:val="el-GR"/>
        </w:rPr>
        <w:t>.</w:t>
      </w:r>
      <w:r w:rsidR="00667954">
        <w:rPr>
          <w:rFonts w:asciiTheme="minorHAnsi" w:eastAsiaTheme="minorHAnsi" w:hAnsiTheme="minorHAnsi" w:cs="Arial"/>
          <w:sz w:val="24"/>
          <w:szCs w:val="24"/>
          <w:lang w:val="el-GR"/>
        </w:rPr>
        <w:t xml:space="preserve"> </w:t>
      </w:r>
    </w:p>
    <w:p w14:paraId="2174D82F" w14:textId="74650B85" w:rsidR="00335022" w:rsidRPr="00335022" w:rsidRDefault="00335022" w:rsidP="00335022">
      <w:pPr>
        <w:pStyle w:val="ListParagraph"/>
        <w:numPr>
          <w:ilvl w:val="0"/>
          <w:numId w:val="10"/>
        </w:numPr>
        <w:shd w:val="clear" w:color="auto" w:fill="FFFFFF"/>
        <w:spacing w:line="240" w:lineRule="auto"/>
        <w:ind w:left="360"/>
        <w:jc w:val="both"/>
        <w:rPr>
          <w:rFonts w:cs="Arial"/>
          <w:b/>
          <w:i/>
          <w:sz w:val="24"/>
          <w:szCs w:val="24"/>
        </w:rPr>
      </w:pPr>
      <w:r w:rsidRPr="00335022">
        <w:rPr>
          <w:rFonts w:cs="Arial"/>
          <w:b/>
          <w:i/>
          <w:sz w:val="24"/>
          <w:szCs w:val="24"/>
        </w:rPr>
        <w:t>Ποσ</w:t>
      </w:r>
      <w:r>
        <w:rPr>
          <w:rFonts w:cs="Arial"/>
          <w:b/>
          <w:i/>
          <w:sz w:val="24"/>
          <w:szCs w:val="24"/>
        </w:rPr>
        <w:t xml:space="preserve">ό </w:t>
      </w:r>
      <w:r w:rsidRPr="00335022">
        <w:rPr>
          <w:rFonts w:cs="Arial"/>
          <w:b/>
          <w:i/>
          <w:sz w:val="24"/>
          <w:szCs w:val="24"/>
        </w:rPr>
        <w:t xml:space="preserve">ως μεσάζων / αντιπρόσωπος: </w:t>
      </w:r>
    </w:p>
    <w:p w14:paraId="1A96410B" w14:textId="23DE7242" w:rsidR="00335022" w:rsidRDefault="00335022" w:rsidP="00335022">
      <w:pPr>
        <w:ind w:left="360"/>
        <w:jc w:val="both"/>
        <w:rPr>
          <w:rFonts w:cs="Arial"/>
          <w:sz w:val="24"/>
          <w:szCs w:val="24"/>
        </w:rPr>
      </w:pPr>
      <w:r w:rsidRPr="00CE4E36">
        <w:rPr>
          <w:rFonts w:cs="Arial"/>
          <w:sz w:val="24"/>
          <w:szCs w:val="24"/>
        </w:rPr>
        <w:t xml:space="preserve">Aφορά σε </w:t>
      </w:r>
      <w:r>
        <w:rPr>
          <w:rFonts w:cs="Arial"/>
          <w:sz w:val="24"/>
          <w:szCs w:val="24"/>
        </w:rPr>
        <w:t xml:space="preserve">ποσό </w:t>
      </w:r>
      <w:r w:rsidRPr="00CE4E36">
        <w:rPr>
          <w:rFonts w:cs="Arial"/>
          <w:sz w:val="24"/>
          <w:szCs w:val="24"/>
        </w:rPr>
        <w:t>που καταβάλλεται σε φυσικά ή νομικά πρόσωπα, ως μεσάζοντας/αντιπρόσωπος τρίτου φορέα. Οι οντότητες του δημόσιου τομέα δύνανται να πραγματοποιούν εκροές για ποσά που εισπράττονται από άλλο οργανισμό ή τρίτους. Τα ποσά που συλλέγονται ως αντιπρόσωποι/μεσάζοντες τρίτων, δεν οδηγούν σε αύξηση των καθαρών περιουσιακών στοιχείων ή των εσόδων του αντιπροσώπου/μεσάζοντα. Αυτό συμβαίνει επειδή ο αντιπρόσωπος/μεσάζοντας δεν μπορεί να ελέγξει τη χρήση τους ή να επωφεληθεί από τα συλλεγόμενα περιουσιακά στοιχεία κατά την επιδίωξη/διεκπεραίωση των στόχων του.</w:t>
      </w:r>
    </w:p>
    <w:p w14:paraId="5A5FE8CE" w14:textId="3B271CB7" w:rsidR="00335022" w:rsidRPr="00852CFD" w:rsidRDefault="00335022" w:rsidP="00335022">
      <w:pPr>
        <w:pStyle w:val="ListParagraph"/>
        <w:spacing w:line="240" w:lineRule="auto"/>
        <w:ind w:left="426" w:right="-613"/>
        <w:jc w:val="both"/>
        <w:rPr>
          <w:rFonts w:cs="Arial"/>
          <w:sz w:val="24"/>
          <w:szCs w:val="24"/>
        </w:rPr>
      </w:pPr>
      <w:r w:rsidRPr="00852CFD">
        <w:rPr>
          <w:rFonts w:cs="Arial"/>
          <w:sz w:val="24"/>
          <w:szCs w:val="24"/>
        </w:rPr>
        <w:t>Μια οντότητα κατηγορι</w:t>
      </w:r>
      <w:r>
        <w:rPr>
          <w:rFonts w:cs="Arial"/>
          <w:sz w:val="24"/>
          <w:szCs w:val="24"/>
        </w:rPr>
        <w:t>οποιείται ως αντιπρόσωπος</w:t>
      </w:r>
      <w:r w:rsidRPr="00852CFD">
        <w:rPr>
          <w:rFonts w:cs="Arial"/>
          <w:sz w:val="24"/>
          <w:szCs w:val="24"/>
        </w:rPr>
        <w:t>, βάσει των</w:t>
      </w:r>
      <w:r>
        <w:rPr>
          <w:rFonts w:cs="Arial"/>
          <w:sz w:val="24"/>
          <w:szCs w:val="24"/>
        </w:rPr>
        <w:t xml:space="preserve"> παρακάτω </w:t>
      </w:r>
      <w:r w:rsidRPr="00852CFD">
        <w:rPr>
          <w:rFonts w:cs="Arial"/>
          <w:sz w:val="24"/>
          <w:szCs w:val="24"/>
        </w:rPr>
        <w:t xml:space="preserve">ενδείξεων: </w:t>
      </w:r>
    </w:p>
    <w:p w14:paraId="2C7300AD" w14:textId="77777777" w:rsidR="00335022" w:rsidRDefault="00335022" w:rsidP="00335022">
      <w:pPr>
        <w:pStyle w:val="ListParagraph"/>
        <w:numPr>
          <w:ilvl w:val="0"/>
          <w:numId w:val="15"/>
        </w:numPr>
        <w:spacing w:line="240" w:lineRule="auto"/>
        <w:ind w:right="-613"/>
        <w:jc w:val="both"/>
        <w:rPr>
          <w:rFonts w:cs="Arial"/>
          <w:sz w:val="24"/>
          <w:szCs w:val="24"/>
        </w:rPr>
      </w:pPr>
      <w:r w:rsidRPr="00852CFD">
        <w:rPr>
          <w:rFonts w:cs="Arial"/>
          <w:sz w:val="24"/>
          <w:szCs w:val="24"/>
        </w:rPr>
        <w:t>Ένα άλλο μέρος είναι κυρίως υπεύθυνο για την εκπλήρωση της σύμβασης.</w:t>
      </w:r>
      <w:r>
        <w:rPr>
          <w:rFonts w:cs="Arial"/>
          <w:sz w:val="24"/>
          <w:szCs w:val="24"/>
        </w:rPr>
        <w:t xml:space="preserve">  </w:t>
      </w:r>
    </w:p>
    <w:p w14:paraId="52EDBE85" w14:textId="4206C8DA" w:rsidR="00335022" w:rsidRDefault="00335022" w:rsidP="00335022">
      <w:pPr>
        <w:pStyle w:val="ListParagraph"/>
        <w:numPr>
          <w:ilvl w:val="0"/>
          <w:numId w:val="15"/>
        </w:numPr>
        <w:spacing w:line="240" w:lineRule="auto"/>
        <w:ind w:right="-613"/>
        <w:jc w:val="both"/>
        <w:rPr>
          <w:rFonts w:cs="Arial"/>
          <w:sz w:val="24"/>
          <w:szCs w:val="24"/>
        </w:rPr>
      </w:pPr>
      <w:r w:rsidRPr="00852CFD">
        <w:rPr>
          <w:rFonts w:cs="Arial"/>
          <w:sz w:val="24"/>
          <w:szCs w:val="24"/>
        </w:rPr>
        <w:t xml:space="preserve">Η οντότητα δεν </w:t>
      </w:r>
      <w:r w:rsidRPr="00A35EC4">
        <w:rPr>
          <w:rFonts w:cs="Arial"/>
          <w:sz w:val="24"/>
          <w:szCs w:val="24"/>
        </w:rPr>
        <w:t>έχει κίνδυνο απογραφής</w:t>
      </w:r>
      <w:r w:rsidRPr="00852CFD">
        <w:rPr>
          <w:rFonts w:cs="Arial"/>
          <w:sz w:val="24"/>
          <w:szCs w:val="24"/>
        </w:rPr>
        <w:t xml:space="preserve"> (</w:t>
      </w:r>
      <w:r w:rsidRPr="00852CFD">
        <w:rPr>
          <w:rFonts w:cs="Arial"/>
          <w:sz w:val="24"/>
          <w:szCs w:val="24"/>
          <w:lang w:val="en-US"/>
        </w:rPr>
        <w:t>inventory</w:t>
      </w:r>
      <w:r w:rsidRPr="00852CFD">
        <w:rPr>
          <w:rFonts w:cs="Arial"/>
          <w:sz w:val="24"/>
          <w:szCs w:val="24"/>
        </w:rPr>
        <w:t xml:space="preserve"> </w:t>
      </w:r>
      <w:r w:rsidRPr="00852CFD">
        <w:rPr>
          <w:rFonts w:cs="Arial"/>
          <w:sz w:val="24"/>
          <w:szCs w:val="24"/>
          <w:lang w:val="en-US"/>
        </w:rPr>
        <w:t>risk</w:t>
      </w:r>
      <w:r w:rsidRPr="00852CFD">
        <w:rPr>
          <w:rFonts w:cs="Arial"/>
          <w:sz w:val="24"/>
          <w:szCs w:val="24"/>
        </w:rPr>
        <w:t>) πριν ή μετά την παραγγελία των αγαθών από τον πελάτη, κατά τη μεταφορά ή κατά την επιστροφή τους.</w:t>
      </w:r>
      <w:r>
        <w:rPr>
          <w:rFonts w:cs="Arial"/>
          <w:sz w:val="24"/>
          <w:szCs w:val="24"/>
        </w:rPr>
        <w:t xml:space="preserve"> </w:t>
      </w:r>
    </w:p>
    <w:p w14:paraId="05B2CDB6" w14:textId="77777777" w:rsidR="00335022" w:rsidRDefault="00335022" w:rsidP="00335022">
      <w:pPr>
        <w:pStyle w:val="ListParagraph"/>
        <w:numPr>
          <w:ilvl w:val="0"/>
          <w:numId w:val="15"/>
        </w:numPr>
        <w:spacing w:line="240" w:lineRule="auto"/>
        <w:ind w:right="-613"/>
        <w:jc w:val="both"/>
        <w:rPr>
          <w:rFonts w:cs="Arial"/>
          <w:sz w:val="24"/>
          <w:szCs w:val="24"/>
        </w:rPr>
      </w:pPr>
      <w:r w:rsidRPr="00852CFD">
        <w:rPr>
          <w:rFonts w:cs="Arial"/>
          <w:sz w:val="24"/>
          <w:szCs w:val="24"/>
        </w:rPr>
        <w:t xml:space="preserve">Η οντότητα δεν έχει </w:t>
      </w:r>
      <w:r>
        <w:rPr>
          <w:rFonts w:cs="Arial"/>
          <w:sz w:val="24"/>
          <w:szCs w:val="24"/>
        </w:rPr>
        <w:t xml:space="preserve"> τη </w:t>
      </w:r>
      <w:r w:rsidRPr="00852CFD">
        <w:rPr>
          <w:rFonts w:cs="Arial"/>
          <w:sz w:val="24"/>
          <w:szCs w:val="24"/>
        </w:rPr>
        <w:t>διακριτική ευχέρεια να καθορίζει τιμές για τα αγαθά/υπηρεσίες του άλλου μέρους και ως εκ τούτου το όφελος που μπορεί να λάβει από αυτά τα αγαθά/υπηρεσίες είναι περιορισμένο.</w:t>
      </w:r>
    </w:p>
    <w:p w14:paraId="378A66FB" w14:textId="77777777" w:rsidR="00335022" w:rsidRDefault="00335022" w:rsidP="00335022">
      <w:pPr>
        <w:pStyle w:val="ListParagraph"/>
        <w:numPr>
          <w:ilvl w:val="0"/>
          <w:numId w:val="15"/>
        </w:numPr>
        <w:spacing w:line="240" w:lineRule="auto"/>
        <w:ind w:right="-613"/>
        <w:jc w:val="both"/>
        <w:rPr>
          <w:rFonts w:cs="Arial"/>
          <w:sz w:val="24"/>
          <w:szCs w:val="24"/>
        </w:rPr>
      </w:pPr>
      <w:r w:rsidRPr="00852CFD">
        <w:rPr>
          <w:rFonts w:cs="Arial"/>
          <w:sz w:val="24"/>
          <w:szCs w:val="24"/>
        </w:rPr>
        <w:t>Η αμοιβή της οντότητας έχει τη μορφή προμήθειας.</w:t>
      </w:r>
      <w:r>
        <w:rPr>
          <w:rFonts w:cs="Arial"/>
          <w:sz w:val="24"/>
          <w:szCs w:val="24"/>
        </w:rPr>
        <w:t xml:space="preserve"> </w:t>
      </w:r>
    </w:p>
    <w:p w14:paraId="539D76EF" w14:textId="27D2189B" w:rsidR="00335022" w:rsidRPr="008F1DD5" w:rsidRDefault="00335022" w:rsidP="00335022">
      <w:pPr>
        <w:pStyle w:val="ListParagraph"/>
        <w:numPr>
          <w:ilvl w:val="0"/>
          <w:numId w:val="15"/>
        </w:numPr>
        <w:spacing w:line="240" w:lineRule="auto"/>
        <w:ind w:right="-613"/>
        <w:jc w:val="both"/>
        <w:rPr>
          <w:rFonts w:cs="Arial"/>
          <w:sz w:val="24"/>
          <w:szCs w:val="24"/>
        </w:rPr>
      </w:pPr>
      <w:r w:rsidRPr="008F1DD5">
        <w:rPr>
          <w:rFonts w:cs="Arial"/>
          <w:sz w:val="24"/>
          <w:szCs w:val="24"/>
        </w:rPr>
        <w:t xml:space="preserve">Η οντότητα δεν εκτίθεται σε πιστωτικό κίνδυνο για το εισπρακτέο ποσό από λήπτη έναντι των αγαθών ή υπηρεσιών του άλλου μέρους. </w:t>
      </w:r>
    </w:p>
    <w:sectPr w:rsidR="00335022" w:rsidRPr="008F1DD5" w:rsidSect="00035DD6">
      <w:footerReference w:type="default" r:id="rId9"/>
      <w:pgSz w:w="11906" w:h="16838"/>
      <w:pgMar w:top="993" w:right="1558"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13CB" w14:textId="77777777" w:rsidR="006D5094" w:rsidRDefault="006D5094" w:rsidP="00D2111F">
      <w:pPr>
        <w:spacing w:after="0" w:line="240" w:lineRule="auto"/>
      </w:pPr>
      <w:r>
        <w:separator/>
      </w:r>
    </w:p>
  </w:endnote>
  <w:endnote w:type="continuationSeparator" w:id="0">
    <w:p w14:paraId="3E10B1EC" w14:textId="77777777" w:rsidR="006D5094" w:rsidRDefault="006D5094" w:rsidP="00D2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7EDF" w14:textId="77777777" w:rsidR="00035DD6" w:rsidRDefault="00035DD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E4048">
      <w:rPr>
        <w:caps/>
        <w:noProof/>
        <w:color w:val="4F81BD" w:themeColor="accent1"/>
      </w:rPr>
      <w:t>1</w:t>
    </w:r>
    <w:r>
      <w:rPr>
        <w:caps/>
        <w:noProof/>
        <w:color w:val="4F81BD" w:themeColor="accent1"/>
      </w:rPr>
      <w:fldChar w:fldCharType="end"/>
    </w:r>
  </w:p>
  <w:p w14:paraId="7A1B13B0" w14:textId="77777777" w:rsidR="00035DD6" w:rsidRDefault="0003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21B5" w14:textId="77777777" w:rsidR="006D5094" w:rsidRDefault="006D5094" w:rsidP="00D2111F">
      <w:pPr>
        <w:spacing w:after="0" w:line="240" w:lineRule="auto"/>
      </w:pPr>
      <w:r>
        <w:separator/>
      </w:r>
    </w:p>
  </w:footnote>
  <w:footnote w:type="continuationSeparator" w:id="0">
    <w:p w14:paraId="227E1B1B" w14:textId="77777777" w:rsidR="006D5094" w:rsidRDefault="006D5094" w:rsidP="00D21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AA6"/>
    <w:multiLevelType w:val="hybridMultilevel"/>
    <w:tmpl w:val="511AC8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9AA005A"/>
    <w:multiLevelType w:val="hybridMultilevel"/>
    <w:tmpl w:val="3EDA7A34"/>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
    <w:nsid w:val="0FE7450A"/>
    <w:multiLevelType w:val="hybridMultilevel"/>
    <w:tmpl w:val="8BB664AC"/>
    <w:lvl w:ilvl="0" w:tplc="0409000F">
      <w:start w:val="1"/>
      <w:numFmt w:val="decimal"/>
      <w:lvlText w:val="%1."/>
      <w:lvlJc w:val="left"/>
      <w:pPr>
        <w:ind w:left="720" w:hanging="360"/>
      </w:pPr>
      <w:rPr>
        <w:rFonts w:hint="default"/>
      </w:rPr>
    </w:lvl>
    <w:lvl w:ilvl="1" w:tplc="A4AE4F54">
      <w:start w:val="1"/>
      <w:numFmt w:val="lowerLetter"/>
      <w:lvlText w:val="(%2)"/>
      <w:lvlJc w:val="left"/>
      <w:pPr>
        <w:ind w:left="1440" w:hanging="360"/>
      </w:pPr>
      <w:rPr>
        <w:rFonts w:asciiTheme="minorHAnsi" w:eastAsiaTheme="minorHAnsi" w:hAnsiTheme="minorHAnsi" w:cs="Arial"/>
      </w:rPr>
    </w:lvl>
    <w:lvl w:ilvl="2" w:tplc="49A6E924">
      <w:start w:val="7"/>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C8D"/>
    <w:multiLevelType w:val="hybridMultilevel"/>
    <w:tmpl w:val="A1ACB58E"/>
    <w:lvl w:ilvl="0" w:tplc="7A72E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27BB"/>
    <w:multiLevelType w:val="hybridMultilevel"/>
    <w:tmpl w:val="9D5A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76143"/>
    <w:multiLevelType w:val="hybridMultilevel"/>
    <w:tmpl w:val="0A12B1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F7830AC"/>
    <w:multiLevelType w:val="hybridMultilevel"/>
    <w:tmpl w:val="E9F0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44208"/>
    <w:multiLevelType w:val="hybridMultilevel"/>
    <w:tmpl w:val="C3E269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FE2B5A"/>
    <w:multiLevelType w:val="hybridMultilevel"/>
    <w:tmpl w:val="9A842524"/>
    <w:lvl w:ilvl="0" w:tplc="2E6AE0B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D095F"/>
    <w:multiLevelType w:val="hybridMultilevel"/>
    <w:tmpl w:val="09960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AF412C"/>
    <w:multiLevelType w:val="hybridMultilevel"/>
    <w:tmpl w:val="EC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71546"/>
    <w:multiLevelType w:val="hybridMultilevel"/>
    <w:tmpl w:val="BBA67A50"/>
    <w:lvl w:ilvl="0" w:tplc="BAACE422">
      <w:start w:val="1"/>
      <w:numFmt w:val="bullet"/>
      <w:lvlText w:val="•"/>
      <w:lvlJc w:val="left"/>
      <w:pPr>
        <w:tabs>
          <w:tab w:val="num" w:pos="720"/>
        </w:tabs>
        <w:ind w:left="720" w:hanging="360"/>
      </w:pPr>
      <w:rPr>
        <w:rFonts w:ascii="Arial" w:hAnsi="Arial" w:hint="default"/>
      </w:rPr>
    </w:lvl>
    <w:lvl w:ilvl="1" w:tplc="9356B41A" w:tentative="1">
      <w:start w:val="1"/>
      <w:numFmt w:val="bullet"/>
      <w:lvlText w:val="•"/>
      <w:lvlJc w:val="left"/>
      <w:pPr>
        <w:tabs>
          <w:tab w:val="num" w:pos="1440"/>
        </w:tabs>
        <w:ind w:left="1440" w:hanging="360"/>
      </w:pPr>
      <w:rPr>
        <w:rFonts w:ascii="Arial" w:hAnsi="Arial" w:hint="default"/>
      </w:rPr>
    </w:lvl>
    <w:lvl w:ilvl="2" w:tplc="EC424530" w:tentative="1">
      <w:start w:val="1"/>
      <w:numFmt w:val="bullet"/>
      <w:lvlText w:val="•"/>
      <w:lvlJc w:val="left"/>
      <w:pPr>
        <w:tabs>
          <w:tab w:val="num" w:pos="2160"/>
        </w:tabs>
        <w:ind w:left="2160" w:hanging="360"/>
      </w:pPr>
      <w:rPr>
        <w:rFonts w:ascii="Arial" w:hAnsi="Arial" w:hint="default"/>
      </w:rPr>
    </w:lvl>
    <w:lvl w:ilvl="3" w:tplc="9FEE0CC8" w:tentative="1">
      <w:start w:val="1"/>
      <w:numFmt w:val="bullet"/>
      <w:lvlText w:val="•"/>
      <w:lvlJc w:val="left"/>
      <w:pPr>
        <w:tabs>
          <w:tab w:val="num" w:pos="2880"/>
        </w:tabs>
        <w:ind w:left="2880" w:hanging="360"/>
      </w:pPr>
      <w:rPr>
        <w:rFonts w:ascii="Arial" w:hAnsi="Arial" w:hint="default"/>
      </w:rPr>
    </w:lvl>
    <w:lvl w:ilvl="4" w:tplc="D9948654" w:tentative="1">
      <w:start w:val="1"/>
      <w:numFmt w:val="bullet"/>
      <w:lvlText w:val="•"/>
      <w:lvlJc w:val="left"/>
      <w:pPr>
        <w:tabs>
          <w:tab w:val="num" w:pos="3600"/>
        </w:tabs>
        <w:ind w:left="3600" w:hanging="360"/>
      </w:pPr>
      <w:rPr>
        <w:rFonts w:ascii="Arial" w:hAnsi="Arial" w:hint="default"/>
      </w:rPr>
    </w:lvl>
    <w:lvl w:ilvl="5" w:tplc="DE9CC2AC" w:tentative="1">
      <w:start w:val="1"/>
      <w:numFmt w:val="bullet"/>
      <w:lvlText w:val="•"/>
      <w:lvlJc w:val="left"/>
      <w:pPr>
        <w:tabs>
          <w:tab w:val="num" w:pos="4320"/>
        </w:tabs>
        <w:ind w:left="4320" w:hanging="360"/>
      </w:pPr>
      <w:rPr>
        <w:rFonts w:ascii="Arial" w:hAnsi="Arial" w:hint="default"/>
      </w:rPr>
    </w:lvl>
    <w:lvl w:ilvl="6" w:tplc="C9F2CDFC" w:tentative="1">
      <w:start w:val="1"/>
      <w:numFmt w:val="bullet"/>
      <w:lvlText w:val="•"/>
      <w:lvlJc w:val="left"/>
      <w:pPr>
        <w:tabs>
          <w:tab w:val="num" w:pos="5040"/>
        </w:tabs>
        <w:ind w:left="5040" w:hanging="360"/>
      </w:pPr>
      <w:rPr>
        <w:rFonts w:ascii="Arial" w:hAnsi="Arial" w:hint="default"/>
      </w:rPr>
    </w:lvl>
    <w:lvl w:ilvl="7" w:tplc="E3222CC4" w:tentative="1">
      <w:start w:val="1"/>
      <w:numFmt w:val="bullet"/>
      <w:lvlText w:val="•"/>
      <w:lvlJc w:val="left"/>
      <w:pPr>
        <w:tabs>
          <w:tab w:val="num" w:pos="5760"/>
        </w:tabs>
        <w:ind w:left="5760" w:hanging="360"/>
      </w:pPr>
      <w:rPr>
        <w:rFonts w:ascii="Arial" w:hAnsi="Arial" w:hint="default"/>
      </w:rPr>
    </w:lvl>
    <w:lvl w:ilvl="8" w:tplc="EA265764" w:tentative="1">
      <w:start w:val="1"/>
      <w:numFmt w:val="bullet"/>
      <w:lvlText w:val="•"/>
      <w:lvlJc w:val="left"/>
      <w:pPr>
        <w:tabs>
          <w:tab w:val="num" w:pos="6480"/>
        </w:tabs>
        <w:ind w:left="6480" w:hanging="360"/>
      </w:pPr>
      <w:rPr>
        <w:rFonts w:ascii="Arial" w:hAnsi="Arial" w:hint="default"/>
      </w:rPr>
    </w:lvl>
  </w:abstractNum>
  <w:abstractNum w:abstractNumId="12">
    <w:nsid w:val="5D6357EB"/>
    <w:multiLevelType w:val="hybridMultilevel"/>
    <w:tmpl w:val="9104E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7936BF"/>
    <w:multiLevelType w:val="hybridMultilevel"/>
    <w:tmpl w:val="44C2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20AD6"/>
    <w:multiLevelType w:val="hybridMultilevel"/>
    <w:tmpl w:val="D4C62782"/>
    <w:lvl w:ilvl="0" w:tplc="FF88B77C">
      <w:start w:val="1"/>
      <w:numFmt w:val="bullet"/>
      <w:lvlText w:val="•"/>
      <w:lvlJc w:val="left"/>
      <w:pPr>
        <w:tabs>
          <w:tab w:val="num" w:pos="720"/>
        </w:tabs>
        <w:ind w:left="720" w:hanging="360"/>
      </w:pPr>
      <w:rPr>
        <w:rFonts w:ascii="Arial" w:hAnsi="Arial" w:hint="default"/>
      </w:rPr>
    </w:lvl>
    <w:lvl w:ilvl="1" w:tplc="904A0284" w:tentative="1">
      <w:start w:val="1"/>
      <w:numFmt w:val="bullet"/>
      <w:lvlText w:val="•"/>
      <w:lvlJc w:val="left"/>
      <w:pPr>
        <w:tabs>
          <w:tab w:val="num" w:pos="1440"/>
        </w:tabs>
        <w:ind w:left="1440" w:hanging="360"/>
      </w:pPr>
      <w:rPr>
        <w:rFonts w:ascii="Arial" w:hAnsi="Arial" w:hint="default"/>
      </w:rPr>
    </w:lvl>
    <w:lvl w:ilvl="2" w:tplc="E8A21A1A" w:tentative="1">
      <w:start w:val="1"/>
      <w:numFmt w:val="bullet"/>
      <w:lvlText w:val="•"/>
      <w:lvlJc w:val="left"/>
      <w:pPr>
        <w:tabs>
          <w:tab w:val="num" w:pos="2160"/>
        </w:tabs>
        <w:ind w:left="2160" w:hanging="360"/>
      </w:pPr>
      <w:rPr>
        <w:rFonts w:ascii="Arial" w:hAnsi="Arial" w:hint="default"/>
      </w:rPr>
    </w:lvl>
    <w:lvl w:ilvl="3" w:tplc="9D8A3DCC" w:tentative="1">
      <w:start w:val="1"/>
      <w:numFmt w:val="bullet"/>
      <w:lvlText w:val="•"/>
      <w:lvlJc w:val="left"/>
      <w:pPr>
        <w:tabs>
          <w:tab w:val="num" w:pos="2880"/>
        </w:tabs>
        <w:ind w:left="2880" w:hanging="360"/>
      </w:pPr>
      <w:rPr>
        <w:rFonts w:ascii="Arial" w:hAnsi="Arial" w:hint="default"/>
      </w:rPr>
    </w:lvl>
    <w:lvl w:ilvl="4" w:tplc="392EEEE4" w:tentative="1">
      <w:start w:val="1"/>
      <w:numFmt w:val="bullet"/>
      <w:lvlText w:val="•"/>
      <w:lvlJc w:val="left"/>
      <w:pPr>
        <w:tabs>
          <w:tab w:val="num" w:pos="3600"/>
        </w:tabs>
        <w:ind w:left="3600" w:hanging="360"/>
      </w:pPr>
      <w:rPr>
        <w:rFonts w:ascii="Arial" w:hAnsi="Arial" w:hint="default"/>
      </w:rPr>
    </w:lvl>
    <w:lvl w:ilvl="5" w:tplc="2716CDB8" w:tentative="1">
      <w:start w:val="1"/>
      <w:numFmt w:val="bullet"/>
      <w:lvlText w:val="•"/>
      <w:lvlJc w:val="left"/>
      <w:pPr>
        <w:tabs>
          <w:tab w:val="num" w:pos="4320"/>
        </w:tabs>
        <w:ind w:left="4320" w:hanging="360"/>
      </w:pPr>
      <w:rPr>
        <w:rFonts w:ascii="Arial" w:hAnsi="Arial" w:hint="default"/>
      </w:rPr>
    </w:lvl>
    <w:lvl w:ilvl="6" w:tplc="884EC350" w:tentative="1">
      <w:start w:val="1"/>
      <w:numFmt w:val="bullet"/>
      <w:lvlText w:val="•"/>
      <w:lvlJc w:val="left"/>
      <w:pPr>
        <w:tabs>
          <w:tab w:val="num" w:pos="5040"/>
        </w:tabs>
        <w:ind w:left="5040" w:hanging="360"/>
      </w:pPr>
      <w:rPr>
        <w:rFonts w:ascii="Arial" w:hAnsi="Arial" w:hint="default"/>
      </w:rPr>
    </w:lvl>
    <w:lvl w:ilvl="7" w:tplc="80ACCDAA" w:tentative="1">
      <w:start w:val="1"/>
      <w:numFmt w:val="bullet"/>
      <w:lvlText w:val="•"/>
      <w:lvlJc w:val="left"/>
      <w:pPr>
        <w:tabs>
          <w:tab w:val="num" w:pos="5760"/>
        </w:tabs>
        <w:ind w:left="5760" w:hanging="360"/>
      </w:pPr>
      <w:rPr>
        <w:rFonts w:ascii="Arial" w:hAnsi="Arial" w:hint="default"/>
      </w:rPr>
    </w:lvl>
    <w:lvl w:ilvl="8" w:tplc="B240BBD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10"/>
  </w:num>
  <w:num w:numId="4">
    <w:abstractNumId w:val="3"/>
  </w:num>
  <w:num w:numId="5">
    <w:abstractNumId w:val="2"/>
  </w:num>
  <w:num w:numId="6">
    <w:abstractNumId w:val="7"/>
  </w:num>
  <w:num w:numId="7">
    <w:abstractNumId w:val="11"/>
  </w:num>
  <w:num w:numId="8">
    <w:abstractNumId w:val="14"/>
  </w:num>
  <w:num w:numId="9">
    <w:abstractNumId w:val="13"/>
  </w:num>
  <w:num w:numId="10">
    <w:abstractNumId w:val="4"/>
  </w:num>
  <w:num w:numId="11">
    <w:abstractNumId w:val="8"/>
  </w:num>
  <w:num w:numId="12">
    <w:abstractNumId w:val="12"/>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5"/>
    <w:rsid w:val="00004E87"/>
    <w:rsid w:val="000064A9"/>
    <w:rsid w:val="00034A83"/>
    <w:rsid w:val="00035DD6"/>
    <w:rsid w:val="0004344F"/>
    <w:rsid w:val="0006073A"/>
    <w:rsid w:val="0007791C"/>
    <w:rsid w:val="000B16C1"/>
    <w:rsid w:val="0012642C"/>
    <w:rsid w:val="0013435A"/>
    <w:rsid w:val="00140F9A"/>
    <w:rsid w:val="00141574"/>
    <w:rsid w:val="0014733F"/>
    <w:rsid w:val="001577D3"/>
    <w:rsid w:val="00176673"/>
    <w:rsid w:val="00185B15"/>
    <w:rsid w:val="00187CAF"/>
    <w:rsid w:val="00194BEA"/>
    <w:rsid w:val="001962FE"/>
    <w:rsid w:val="001A37EF"/>
    <w:rsid w:val="001C3BBF"/>
    <w:rsid w:val="001E1FA7"/>
    <w:rsid w:val="001E340A"/>
    <w:rsid w:val="001F1528"/>
    <w:rsid w:val="002033E2"/>
    <w:rsid w:val="00225E99"/>
    <w:rsid w:val="00226F5B"/>
    <w:rsid w:val="00230410"/>
    <w:rsid w:val="00290C10"/>
    <w:rsid w:val="002A5042"/>
    <w:rsid w:val="002C4773"/>
    <w:rsid w:val="002D5840"/>
    <w:rsid w:val="003151AC"/>
    <w:rsid w:val="00317592"/>
    <w:rsid w:val="00317AB0"/>
    <w:rsid w:val="00335022"/>
    <w:rsid w:val="00362D9F"/>
    <w:rsid w:val="00373E9F"/>
    <w:rsid w:val="00375F11"/>
    <w:rsid w:val="003774AE"/>
    <w:rsid w:val="003A040C"/>
    <w:rsid w:val="003C1BBF"/>
    <w:rsid w:val="003D4482"/>
    <w:rsid w:val="003F1BE9"/>
    <w:rsid w:val="003F3324"/>
    <w:rsid w:val="003F5164"/>
    <w:rsid w:val="00432BEE"/>
    <w:rsid w:val="0043532C"/>
    <w:rsid w:val="00437E12"/>
    <w:rsid w:val="004652EA"/>
    <w:rsid w:val="00483C10"/>
    <w:rsid w:val="00494A58"/>
    <w:rsid w:val="00497686"/>
    <w:rsid w:val="004B1A3B"/>
    <w:rsid w:val="004B2A24"/>
    <w:rsid w:val="004B6B1A"/>
    <w:rsid w:val="004E21F2"/>
    <w:rsid w:val="004E494E"/>
    <w:rsid w:val="004E6473"/>
    <w:rsid w:val="004F7ED3"/>
    <w:rsid w:val="00500711"/>
    <w:rsid w:val="00503D88"/>
    <w:rsid w:val="00516E9C"/>
    <w:rsid w:val="005575BE"/>
    <w:rsid w:val="005666FA"/>
    <w:rsid w:val="00573E44"/>
    <w:rsid w:val="0058092C"/>
    <w:rsid w:val="0058201A"/>
    <w:rsid w:val="005A5F3A"/>
    <w:rsid w:val="005E4B74"/>
    <w:rsid w:val="005E6EAF"/>
    <w:rsid w:val="00604845"/>
    <w:rsid w:val="00613E58"/>
    <w:rsid w:val="00623B0E"/>
    <w:rsid w:val="00656E5E"/>
    <w:rsid w:val="00667954"/>
    <w:rsid w:val="00683841"/>
    <w:rsid w:val="00685245"/>
    <w:rsid w:val="006B34B8"/>
    <w:rsid w:val="006B7FC9"/>
    <w:rsid w:val="006C5370"/>
    <w:rsid w:val="006D5094"/>
    <w:rsid w:val="006F1721"/>
    <w:rsid w:val="006F2BD1"/>
    <w:rsid w:val="0070321B"/>
    <w:rsid w:val="00703441"/>
    <w:rsid w:val="00705DD3"/>
    <w:rsid w:val="0072196A"/>
    <w:rsid w:val="007241C6"/>
    <w:rsid w:val="00727674"/>
    <w:rsid w:val="00741D0F"/>
    <w:rsid w:val="00746A8A"/>
    <w:rsid w:val="00751D78"/>
    <w:rsid w:val="00755E97"/>
    <w:rsid w:val="007674B8"/>
    <w:rsid w:val="00780456"/>
    <w:rsid w:val="007C43AE"/>
    <w:rsid w:val="007E22D4"/>
    <w:rsid w:val="00806075"/>
    <w:rsid w:val="00824822"/>
    <w:rsid w:val="00826353"/>
    <w:rsid w:val="008270F8"/>
    <w:rsid w:val="00843EC1"/>
    <w:rsid w:val="0085100C"/>
    <w:rsid w:val="00865CDD"/>
    <w:rsid w:val="00872B21"/>
    <w:rsid w:val="00875A1E"/>
    <w:rsid w:val="0088051A"/>
    <w:rsid w:val="0088254B"/>
    <w:rsid w:val="008853BC"/>
    <w:rsid w:val="00891BDC"/>
    <w:rsid w:val="008A1490"/>
    <w:rsid w:val="008D47D3"/>
    <w:rsid w:val="008E2AF8"/>
    <w:rsid w:val="008E48B8"/>
    <w:rsid w:val="008E4ACE"/>
    <w:rsid w:val="008F0EED"/>
    <w:rsid w:val="008F1DD5"/>
    <w:rsid w:val="008F2B36"/>
    <w:rsid w:val="00924F29"/>
    <w:rsid w:val="0093007E"/>
    <w:rsid w:val="009332EB"/>
    <w:rsid w:val="009546AC"/>
    <w:rsid w:val="009634DC"/>
    <w:rsid w:val="00966288"/>
    <w:rsid w:val="00966D25"/>
    <w:rsid w:val="0099169E"/>
    <w:rsid w:val="0099615E"/>
    <w:rsid w:val="009A2839"/>
    <w:rsid w:val="009A3956"/>
    <w:rsid w:val="009B1FE9"/>
    <w:rsid w:val="009B54DA"/>
    <w:rsid w:val="009C4221"/>
    <w:rsid w:val="009E3ADA"/>
    <w:rsid w:val="009F11F7"/>
    <w:rsid w:val="00A34EF0"/>
    <w:rsid w:val="00A370F8"/>
    <w:rsid w:val="00A438BD"/>
    <w:rsid w:val="00A4457D"/>
    <w:rsid w:val="00A607CB"/>
    <w:rsid w:val="00A71231"/>
    <w:rsid w:val="00A90BC3"/>
    <w:rsid w:val="00AA0C89"/>
    <w:rsid w:val="00AB2B11"/>
    <w:rsid w:val="00AC40AA"/>
    <w:rsid w:val="00AC5159"/>
    <w:rsid w:val="00AE2C8B"/>
    <w:rsid w:val="00B14D42"/>
    <w:rsid w:val="00B35831"/>
    <w:rsid w:val="00B6089F"/>
    <w:rsid w:val="00B61DA3"/>
    <w:rsid w:val="00B836C4"/>
    <w:rsid w:val="00B968F7"/>
    <w:rsid w:val="00BA7666"/>
    <w:rsid w:val="00BD32C8"/>
    <w:rsid w:val="00BD4ADF"/>
    <w:rsid w:val="00BE17CC"/>
    <w:rsid w:val="00BF100C"/>
    <w:rsid w:val="00C16829"/>
    <w:rsid w:val="00C16D3A"/>
    <w:rsid w:val="00C23B37"/>
    <w:rsid w:val="00C34174"/>
    <w:rsid w:val="00C6219A"/>
    <w:rsid w:val="00C92B00"/>
    <w:rsid w:val="00CA6D63"/>
    <w:rsid w:val="00CB6EF6"/>
    <w:rsid w:val="00CC1065"/>
    <w:rsid w:val="00CC6634"/>
    <w:rsid w:val="00CD136D"/>
    <w:rsid w:val="00D005A3"/>
    <w:rsid w:val="00D148DA"/>
    <w:rsid w:val="00D16AB3"/>
    <w:rsid w:val="00D2111F"/>
    <w:rsid w:val="00D25488"/>
    <w:rsid w:val="00D773A5"/>
    <w:rsid w:val="00DA492E"/>
    <w:rsid w:val="00DB1EC9"/>
    <w:rsid w:val="00DC024A"/>
    <w:rsid w:val="00DC25A9"/>
    <w:rsid w:val="00DE4048"/>
    <w:rsid w:val="00E13FC1"/>
    <w:rsid w:val="00E55C23"/>
    <w:rsid w:val="00E63F26"/>
    <w:rsid w:val="00E67DC1"/>
    <w:rsid w:val="00EB38BF"/>
    <w:rsid w:val="00EB428B"/>
    <w:rsid w:val="00EF0A35"/>
    <w:rsid w:val="00EF77CB"/>
    <w:rsid w:val="00F001FE"/>
    <w:rsid w:val="00F31A64"/>
    <w:rsid w:val="00F563A7"/>
    <w:rsid w:val="00FA2D2E"/>
    <w:rsid w:val="00FB7B16"/>
    <w:rsid w:val="00FC089A"/>
    <w:rsid w:val="00FC5CE8"/>
    <w:rsid w:val="00FD6C33"/>
    <w:rsid w:val="00FE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 w:type="paragraph" w:styleId="HTMLPreformatted">
    <w:name w:val="HTML Preformatted"/>
    <w:basedOn w:val="Normal"/>
    <w:link w:val="HTMLPreformattedChar"/>
    <w:uiPriority w:val="99"/>
    <w:unhideWhenUsed/>
    <w:rsid w:val="008E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E4AC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 w:type="paragraph" w:styleId="HTMLPreformatted">
    <w:name w:val="HTML Preformatted"/>
    <w:basedOn w:val="Normal"/>
    <w:link w:val="HTMLPreformattedChar"/>
    <w:uiPriority w:val="99"/>
    <w:unhideWhenUsed/>
    <w:rsid w:val="008E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E4AC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8535">
      <w:bodyDiv w:val="1"/>
      <w:marLeft w:val="0"/>
      <w:marRight w:val="0"/>
      <w:marTop w:val="0"/>
      <w:marBottom w:val="0"/>
      <w:divBdr>
        <w:top w:val="none" w:sz="0" w:space="0" w:color="auto"/>
        <w:left w:val="none" w:sz="0" w:space="0" w:color="auto"/>
        <w:bottom w:val="none" w:sz="0" w:space="0" w:color="auto"/>
        <w:right w:val="none" w:sz="0" w:space="0" w:color="auto"/>
      </w:divBdr>
    </w:div>
    <w:div w:id="320087251">
      <w:bodyDiv w:val="1"/>
      <w:marLeft w:val="0"/>
      <w:marRight w:val="0"/>
      <w:marTop w:val="0"/>
      <w:marBottom w:val="0"/>
      <w:divBdr>
        <w:top w:val="none" w:sz="0" w:space="0" w:color="auto"/>
        <w:left w:val="none" w:sz="0" w:space="0" w:color="auto"/>
        <w:bottom w:val="none" w:sz="0" w:space="0" w:color="auto"/>
        <w:right w:val="none" w:sz="0" w:space="0" w:color="auto"/>
      </w:divBdr>
    </w:div>
    <w:div w:id="346373618">
      <w:bodyDiv w:val="1"/>
      <w:marLeft w:val="0"/>
      <w:marRight w:val="0"/>
      <w:marTop w:val="0"/>
      <w:marBottom w:val="0"/>
      <w:divBdr>
        <w:top w:val="none" w:sz="0" w:space="0" w:color="auto"/>
        <w:left w:val="none" w:sz="0" w:space="0" w:color="auto"/>
        <w:bottom w:val="none" w:sz="0" w:space="0" w:color="auto"/>
        <w:right w:val="none" w:sz="0" w:space="0" w:color="auto"/>
      </w:divBdr>
      <w:divsChild>
        <w:div w:id="946886208">
          <w:marLeft w:val="446"/>
          <w:marRight w:val="0"/>
          <w:marTop w:val="91"/>
          <w:marBottom w:val="0"/>
          <w:divBdr>
            <w:top w:val="none" w:sz="0" w:space="0" w:color="auto"/>
            <w:left w:val="none" w:sz="0" w:space="0" w:color="auto"/>
            <w:bottom w:val="none" w:sz="0" w:space="0" w:color="auto"/>
            <w:right w:val="none" w:sz="0" w:space="0" w:color="auto"/>
          </w:divBdr>
        </w:div>
        <w:div w:id="284970651">
          <w:marLeft w:val="446"/>
          <w:marRight w:val="0"/>
          <w:marTop w:val="91"/>
          <w:marBottom w:val="0"/>
          <w:divBdr>
            <w:top w:val="none" w:sz="0" w:space="0" w:color="auto"/>
            <w:left w:val="none" w:sz="0" w:space="0" w:color="auto"/>
            <w:bottom w:val="none" w:sz="0" w:space="0" w:color="auto"/>
            <w:right w:val="none" w:sz="0" w:space="0" w:color="auto"/>
          </w:divBdr>
        </w:div>
        <w:div w:id="438180399">
          <w:marLeft w:val="446"/>
          <w:marRight w:val="0"/>
          <w:marTop w:val="91"/>
          <w:marBottom w:val="0"/>
          <w:divBdr>
            <w:top w:val="none" w:sz="0" w:space="0" w:color="auto"/>
            <w:left w:val="none" w:sz="0" w:space="0" w:color="auto"/>
            <w:bottom w:val="none" w:sz="0" w:space="0" w:color="auto"/>
            <w:right w:val="none" w:sz="0" w:space="0" w:color="auto"/>
          </w:divBdr>
        </w:div>
        <w:div w:id="1236739693">
          <w:marLeft w:val="446"/>
          <w:marRight w:val="0"/>
          <w:marTop w:val="91"/>
          <w:marBottom w:val="0"/>
          <w:divBdr>
            <w:top w:val="none" w:sz="0" w:space="0" w:color="auto"/>
            <w:left w:val="none" w:sz="0" w:space="0" w:color="auto"/>
            <w:bottom w:val="none" w:sz="0" w:space="0" w:color="auto"/>
            <w:right w:val="none" w:sz="0" w:space="0" w:color="auto"/>
          </w:divBdr>
        </w:div>
        <w:div w:id="1356223857">
          <w:marLeft w:val="446"/>
          <w:marRight w:val="0"/>
          <w:marTop w:val="91"/>
          <w:marBottom w:val="0"/>
          <w:divBdr>
            <w:top w:val="none" w:sz="0" w:space="0" w:color="auto"/>
            <w:left w:val="none" w:sz="0" w:space="0" w:color="auto"/>
            <w:bottom w:val="none" w:sz="0" w:space="0" w:color="auto"/>
            <w:right w:val="none" w:sz="0" w:space="0" w:color="auto"/>
          </w:divBdr>
        </w:div>
        <w:div w:id="162401268">
          <w:marLeft w:val="446"/>
          <w:marRight w:val="0"/>
          <w:marTop w:val="91"/>
          <w:marBottom w:val="0"/>
          <w:divBdr>
            <w:top w:val="none" w:sz="0" w:space="0" w:color="auto"/>
            <w:left w:val="none" w:sz="0" w:space="0" w:color="auto"/>
            <w:bottom w:val="none" w:sz="0" w:space="0" w:color="auto"/>
            <w:right w:val="none" w:sz="0" w:space="0" w:color="auto"/>
          </w:divBdr>
        </w:div>
      </w:divsChild>
    </w:div>
    <w:div w:id="796414190">
      <w:bodyDiv w:val="1"/>
      <w:marLeft w:val="0"/>
      <w:marRight w:val="0"/>
      <w:marTop w:val="0"/>
      <w:marBottom w:val="0"/>
      <w:divBdr>
        <w:top w:val="none" w:sz="0" w:space="0" w:color="auto"/>
        <w:left w:val="none" w:sz="0" w:space="0" w:color="auto"/>
        <w:bottom w:val="none" w:sz="0" w:space="0" w:color="auto"/>
        <w:right w:val="none" w:sz="0" w:space="0" w:color="auto"/>
      </w:divBdr>
    </w:div>
    <w:div w:id="1079785655">
      <w:bodyDiv w:val="1"/>
      <w:marLeft w:val="0"/>
      <w:marRight w:val="0"/>
      <w:marTop w:val="0"/>
      <w:marBottom w:val="0"/>
      <w:divBdr>
        <w:top w:val="none" w:sz="0" w:space="0" w:color="auto"/>
        <w:left w:val="none" w:sz="0" w:space="0" w:color="auto"/>
        <w:bottom w:val="none" w:sz="0" w:space="0" w:color="auto"/>
        <w:right w:val="none" w:sz="0" w:space="0" w:color="auto"/>
      </w:divBdr>
    </w:div>
    <w:div w:id="1287008970">
      <w:bodyDiv w:val="1"/>
      <w:marLeft w:val="0"/>
      <w:marRight w:val="0"/>
      <w:marTop w:val="0"/>
      <w:marBottom w:val="0"/>
      <w:divBdr>
        <w:top w:val="none" w:sz="0" w:space="0" w:color="auto"/>
        <w:left w:val="none" w:sz="0" w:space="0" w:color="auto"/>
        <w:bottom w:val="none" w:sz="0" w:space="0" w:color="auto"/>
        <w:right w:val="none" w:sz="0" w:space="0" w:color="auto"/>
      </w:divBdr>
    </w:div>
    <w:div w:id="1446534053">
      <w:bodyDiv w:val="1"/>
      <w:marLeft w:val="0"/>
      <w:marRight w:val="0"/>
      <w:marTop w:val="0"/>
      <w:marBottom w:val="0"/>
      <w:divBdr>
        <w:top w:val="none" w:sz="0" w:space="0" w:color="auto"/>
        <w:left w:val="none" w:sz="0" w:space="0" w:color="auto"/>
        <w:bottom w:val="none" w:sz="0" w:space="0" w:color="auto"/>
        <w:right w:val="none" w:sz="0" w:space="0" w:color="auto"/>
      </w:divBdr>
      <w:divsChild>
        <w:div w:id="1636990053">
          <w:marLeft w:val="446"/>
          <w:marRight w:val="0"/>
          <w:marTop w:val="91"/>
          <w:marBottom w:val="0"/>
          <w:divBdr>
            <w:top w:val="none" w:sz="0" w:space="0" w:color="auto"/>
            <w:left w:val="none" w:sz="0" w:space="0" w:color="auto"/>
            <w:bottom w:val="none" w:sz="0" w:space="0" w:color="auto"/>
            <w:right w:val="none" w:sz="0" w:space="0" w:color="auto"/>
          </w:divBdr>
        </w:div>
        <w:div w:id="1571429735">
          <w:marLeft w:val="446"/>
          <w:marRight w:val="0"/>
          <w:marTop w:val="91"/>
          <w:marBottom w:val="0"/>
          <w:divBdr>
            <w:top w:val="none" w:sz="0" w:space="0" w:color="auto"/>
            <w:left w:val="none" w:sz="0" w:space="0" w:color="auto"/>
            <w:bottom w:val="none" w:sz="0" w:space="0" w:color="auto"/>
            <w:right w:val="none" w:sz="0" w:space="0" w:color="auto"/>
          </w:divBdr>
        </w:div>
        <w:div w:id="391539490">
          <w:marLeft w:val="446"/>
          <w:marRight w:val="0"/>
          <w:marTop w:val="91"/>
          <w:marBottom w:val="0"/>
          <w:divBdr>
            <w:top w:val="none" w:sz="0" w:space="0" w:color="auto"/>
            <w:left w:val="none" w:sz="0" w:space="0" w:color="auto"/>
            <w:bottom w:val="none" w:sz="0" w:space="0" w:color="auto"/>
            <w:right w:val="none" w:sz="0" w:space="0" w:color="auto"/>
          </w:divBdr>
        </w:div>
        <w:div w:id="1275793847">
          <w:marLeft w:val="446"/>
          <w:marRight w:val="0"/>
          <w:marTop w:val="91"/>
          <w:marBottom w:val="0"/>
          <w:divBdr>
            <w:top w:val="none" w:sz="0" w:space="0" w:color="auto"/>
            <w:left w:val="none" w:sz="0" w:space="0" w:color="auto"/>
            <w:bottom w:val="none" w:sz="0" w:space="0" w:color="auto"/>
            <w:right w:val="none" w:sz="0" w:space="0" w:color="auto"/>
          </w:divBdr>
        </w:div>
        <w:div w:id="210659347">
          <w:marLeft w:val="446"/>
          <w:marRight w:val="0"/>
          <w:marTop w:val="91"/>
          <w:marBottom w:val="0"/>
          <w:divBdr>
            <w:top w:val="none" w:sz="0" w:space="0" w:color="auto"/>
            <w:left w:val="none" w:sz="0" w:space="0" w:color="auto"/>
            <w:bottom w:val="none" w:sz="0" w:space="0" w:color="auto"/>
            <w:right w:val="none" w:sz="0" w:space="0" w:color="auto"/>
          </w:divBdr>
        </w:div>
        <w:div w:id="1294023276">
          <w:marLeft w:val="446"/>
          <w:marRight w:val="0"/>
          <w:marTop w:val="91"/>
          <w:marBottom w:val="0"/>
          <w:divBdr>
            <w:top w:val="none" w:sz="0" w:space="0" w:color="auto"/>
            <w:left w:val="none" w:sz="0" w:space="0" w:color="auto"/>
            <w:bottom w:val="none" w:sz="0" w:space="0" w:color="auto"/>
            <w:right w:val="none" w:sz="0" w:space="0" w:color="auto"/>
          </w:divBdr>
        </w:div>
      </w:divsChild>
    </w:div>
    <w:div w:id="1548109118">
      <w:bodyDiv w:val="1"/>
      <w:marLeft w:val="0"/>
      <w:marRight w:val="0"/>
      <w:marTop w:val="0"/>
      <w:marBottom w:val="0"/>
      <w:divBdr>
        <w:top w:val="none" w:sz="0" w:space="0" w:color="auto"/>
        <w:left w:val="none" w:sz="0" w:space="0" w:color="auto"/>
        <w:bottom w:val="none" w:sz="0" w:space="0" w:color="auto"/>
        <w:right w:val="none" w:sz="0" w:space="0" w:color="auto"/>
      </w:divBdr>
      <w:divsChild>
        <w:div w:id="1746491507">
          <w:marLeft w:val="446"/>
          <w:marRight w:val="0"/>
          <w:marTop w:val="91"/>
          <w:marBottom w:val="0"/>
          <w:divBdr>
            <w:top w:val="none" w:sz="0" w:space="0" w:color="auto"/>
            <w:left w:val="none" w:sz="0" w:space="0" w:color="auto"/>
            <w:bottom w:val="none" w:sz="0" w:space="0" w:color="auto"/>
            <w:right w:val="none" w:sz="0" w:space="0" w:color="auto"/>
          </w:divBdr>
        </w:div>
        <w:div w:id="1341272097">
          <w:marLeft w:val="446"/>
          <w:marRight w:val="0"/>
          <w:marTop w:val="91"/>
          <w:marBottom w:val="0"/>
          <w:divBdr>
            <w:top w:val="none" w:sz="0" w:space="0" w:color="auto"/>
            <w:left w:val="none" w:sz="0" w:space="0" w:color="auto"/>
            <w:bottom w:val="none" w:sz="0" w:space="0" w:color="auto"/>
            <w:right w:val="none" w:sz="0" w:space="0" w:color="auto"/>
          </w:divBdr>
        </w:div>
        <w:div w:id="46297520">
          <w:marLeft w:val="446"/>
          <w:marRight w:val="0"/>
          <w:marTop w:val="91"/>
          <w:marBottom w:val="0"/>
          <w:divBdr>
            <w:top w:val="none" w:sz="0" w:space="0" w:color="auto"/>
            <w:left w:val="none" w:sz="0" w:space="0" w:color="auto"/>
            <w:bottom w:val="none" w:sz="0" w:space="0" w:color="auto"/>
            <w:right w:val="none" w:sz="0" w:space="0" w:color="auto"/>
          </w:divBdr>
        </w:div>
        <w:div w:id="983461842">
          <w:marLeft w:val="446"/>
          <w:marRight w:val="0"/>
          <w:marTop w:val="91"/>
          <w:marBottom w:val="0"/>
          <w:divBdr>
            <w:top w:val="none" w:sz="0" w:space="0" w:color="auto"/>
            <w:left w:val="none" w:sz="0" w:space="0" w:color="auto"/>
            <w:bottom w:val="none" w:sz="0" w:space="0" w:color="auto"/>
            <w:right w:val="none" w:sz="0" w:space="0" w:color="auto"/>
          </w:divBdr>
        </w:div>
        <w:div w:id="1201671625">
          <w:marLeft w:val="446"/>
          <w:marRight w:val="0"/>
          <w:marTop w:val="91"/>
          <w:marBottom w:val="0"/>
          <w:divBdr>
            <w:top w:val="none" w:sz="0" w:space="0" w:color="auto"/>
            <w:left w:val="none" w:sz="0" w:space="0" w:color="auto"/>
            <w:bottom w:val="none" w:sz="0" w:space="0" w:color="auto"/>
            <w:right w:val="none" w:sz="0" w:space="0" w:color="auto"/>
          </w:divBdr>
        </w:div>
        <w:div w:id="1837301969">
          <w:marLeft w:val="446"/>
          <w:marRight w:val="0"/>
          <w:marTop w:val="91"/>
          <w:marBottom w:val="0"/>
          <w:divBdr>
            <w:top w:val="none" w:sz="0" w:space="0" w:color="auto"/>
            <w:left w:val="none" w:sz="0" w:space="0" w:color="auto"/>
            <w:bottom w:val="none" w:sz="0" w:space="0" w:color="auto"/>
            <w:right w:val="none" w:sz="0" w:space="0" w:color="auto"/>
          </w:divBdr>
        </w:div>
      </w:divsChild>
    </w:div>
    <w:div w:id="1900245281">
      <w:bodyDiv w:val="1"/>
      <w:marLeft w:val="0"/>
      <w:marRight w:val="0"/>
      <w:marTop w:val="0"/>
      <w:marBottom w:val="0"/>
      <w:divBdr>
        <w:top w:val="none" w:sz="0" w:space="0" w:color="auto"/>
        <w:left w:val="none" w:sz="0" w:space="0" w:color="auto"/>
        <w:bottom w:val="none" w:sz="0" w:space="0" w:color="auto"/>
        <w:right w:val="none" w:sz="0" w:space="0" w:color="auto"/>
      </w:divBdr>
    </w:div>
    <w:div w:id="193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1C15-C6BB-4F5F-9122-7A0FE771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  Christina</dc:creator>
  <cp:lastModifiedBy>TRY190218701</cp:lastModifiedBy>
  <cp:revision>2</cp:revision>
  <cp:lastPrinted>2018-02-26T09:51:00Z</cp:lastPrinted>
  <dcterms:created xsi:type="dcterms:W3CDTF">2021-04-13T07:59:00Z</dcterms:created>
  <dcterms:modified xsi:type="dcterms:W3CDTF">2021-04-13T07:59:00Z</dcterms:modified>
</cp:coreProperties>
</file>